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0F2" w:rsidRDefault="007010F2" w:rsidP="00814CBF">
      <w:pPr>
        <w:tabs>
          <w:tab w:val="left" w:pos="709"/>
        </w:tabs>
        <w:spacing w:after="0" w:line="240" w:lineRule="auto"/>
        <w:jc w:val="center"/>
        <w:rPr>
          <w:rFonts w:ascii="Times New Roman" w:hAnsi="Times New Roman" w:cs="Times New Roman"/>
          <w:b/>
          <w:sz w:val="28"/>
          <w:szCs w:val="28"/>
        </w:rPr>
      </w:pPr>
    </w:p>
    <w:p w:rsidR="00923068" w:rsidRPr="00040A77" w:rsidRDefault="00923068" w:rsidP="00BB7003">
      <w:pPr>
        <w:tabs>
          <w:tab w:val="left" w:pos="2835"/>
        </w:tabs>
        <w:spacing w:after="0" w:line="240" w:lineRule="auto"/>
        <w:rPr>
          <w:rFonts w:ascii="Times New Roman" w:hAnsi="Times New Roman" w:cs="Times New Roman"/>
          <w:sz w:val="24"/>
          <w:szCs w:val="24"/>
        </w:rPr>
      </w:pPr>
      <w:r w:rsidRPr="00675BBF">
        <w:rPr>
          <w:rFonts w:ascii="Times New Roman" w:hAnsi="Times New Roman" w:cs="Times New Roman"/>
          <w:sz w:val="24"/>
          <w:szCs w:val="24"/>
        </w:rPr>
        <w:tab/>
      </w:r>
    </w:p>
    <w:p w:rsidR="00923068" w:rsidRPr="00040A77" w:rsidRDefault="00923068" w:rsidP="00BB7003">
      <w:pPr>
        <w:tabs>
          <w:tab w:val="left" w:pos="2835"/>
        </w:tabs>
        <w:spacing w:after="0" w:line="240" w:lineRule="auto"/>
        <w:jc w:val="center"/>
        <w:rPr>
          <w:rFonts w:ascii="Times New Roman" w:hAnsi="Times New Roman" w:cs="Times New Roman"/>
          <w:b/>
          <w:sz w:val="24"/>
          <w:szCs w:val="24"/>
        </w:rPr>
      </w:pPr>
      <w:proofErr w:type="gramStart"/>
      <w:r w:rsidRPr="00040A77">
        <w:rPr>
          <w:rFonts w:ascii="Times New Roman" w:hAnsi="Times New Roman" w:cs="Times New Roman"/>
          <w:b/>
          <w:sz w:val="24"/>
          <w:szCs w:val="24"/>
        </w:rPr>
        <w:t>П</w:t>
      </w:r>
      <w:proofErr w:type="gramEnd"/>
      <w:r w:rsidRPr="00040A77">
        <w:rPr>
          <w:rFonts w:ascii="Times New Roman" w:hAnsi="Times New Roman" w:cs="Times New Roman"/>
          <w:b/>
          <w:sz w:val="24"/>
          <w:szCs w:val="24"/>
        </w:rPr>
        <w:t xml:space="preserve"> Р О Т О К О Л</w:t>
      </w:r>
    </w:p>
    <w:p w:rsidR="00D15BD2" w:rsidRPr="00040A77" w:rsidRDefault="00923068" w:rsidP="00BB7003">
      <w:pPr>
        <w:tabs>
          <w:tab w:val="left" w:pos="2835"/>
        </w:tabs>
        <w:spacing w:after="0" w:line="240" w:lineRule="auto"/>
        <w:jc w:val="both"/>
        <w:rPr>
          <w:rFonts w:ascii="Times New Roman" w:hAnsi="Times New Roman" w:cs="Times New Roman"/>
          <w:b/>
          <w:sz w:val="24"/>
          <w:szCs w:val="24"/>
        </w:rPr>
      </w:pPr>
      <w:r w:rsidRPr="00040A77">
        <w:rPr>
          <w:rFonts w:ascii="Times New Roman" w:hAnsi="Times New Roman" w:cs="Times New Roman"/>
          <w:b/>
          <w:sz w:val="24"/>
          <w:szCs w:val="24"/>
        </w:rPr>
        <w:t xml:space="preserve">публичных </w:t>
      </w:r>
      <w:r w:rsidR="00FC1D9E" w:rsidRPr="00040A77">
        <w:rPr>
          <w:rFonts w:ascii="Times New Roman" w:hAnsi="Times New Roman" w:cs="Times New Roman"/>
          <w:b/>
          <w:sz w:val="24"/>
          <w:szCs w:val="24"/>
        </w:rPr>
        <w:t>слушаний по вопросу обсуждения</w:t>
      </w:r>
      <w:r w:rsidR="00D15BD2" w:rsidRPr="00040A77">
        <w:rPr>
          <w:rFonts w:ascii="Times New Roman" w:hAnsi="Times New Roman" w:cs="Times New Roman"/>
          <w:b/>
          <w:sz w:val="24"/>
          <w:szCs w:val="24"/>
        </w:rPr>
        <w:t xml:space="preserve"> </w:t>
      </w:r>
      <w:r w:rsidR="00407763" w:rsidRPr="00040A77">
        <w:rPr>
          <w:rFonts w:ascii="Times New Roman" w:hAnsi="Times New Roman" w:cs="Times New Roman"/>
          <w:b/>
          <w:sz w:val="24"/>
          <w:szCs w:val="24"/>
        </w:rPr>
        <w:t>проекта</w:t>
      </w:r>
      <w:r w:rsidR="00FC1D9E" w:rsidRPr="00040A77">
        <w:rPr>
          <w:rFonts w:ascii="Times New Roman" w:hAnsi="Times New Roman" w:cs="Times New Roman"/>
          <w:b/>
          <w:sz w:val="24"/>
          <w:szCs w:val="24"/>
        </w:rPr>
        <w:t xml:space="preserve"> решения об утверждении отчета </w:t>
      </w:r>
      <w:r w:rsidR="000A7645" w:rsidRPr="00040A77">
        <w:rPr>
          <w:rFonts w:ascii="Times New Roman" w:hAnsi="Times New Roman" w:cs="Times New Roman"/>
          <w:b/>
          <w:sz w:val="24"/>
          <w:szCs w:val="24"/>
        </w:rPr>
        <w:t>«О</w:t>
      </w:r>
      <w:r w:rsidR="00FC1D9E" w:rsidRPr="00040A77">
        <w:rPr>
          <w:rFonts w:ascii="Times New Roman" w:hAnsi="Times New Roman" w:cs="Times New Roman"/>
          <w:b/>
          <w:sz w:val="24"/>
          <w:szCs w:val="24"/>
        </w:rPr>
        <w:t>б исполнении</w:t>
      </w:r>
      <w:r w:rsidR="00407763" w:rsidRPr="00040A77">
        <w:rPr>
          <w:rFonts w:ascii="Times New Roman" w:hAnsi="Times New Roman" w:cs="Times New Roman"/>
          <w:b/>
          <w:sz w:val="24"/>
          <w:szCs w:val="24"/>
        </w:rPr>
        <w:t xml:space="preserve"> </w:t>
      </w:r>
      <w:r w:rsidR="00D15BD2" w:rsidRPr="00040A77">
        <w:rPr>
          <w:rFonts w:ascii="Times New Roman" w:hAnsi="Times New Roman" w:cs="Times New Roman"/>
          <w:b/>
          <w:sz w:val="24"/>
          <w:szCs w:val="24"/>
        </w:rPr>
        <w:t>бюджет</w:t>
      </w:r>
      <w:r w:rsidR="00085473" w:rsidRPr="00040A77">
        <w:rPr>
          <w:rFonts w:ascii="Times New Roman" w:hAnsi="Times New Roman" w:cs="Times New Roman"/>
          <w:b/>
          <w:sz w:val="24"/>
          <w:szCs w:val="24"/>
        </w:rPr>
        <w:t xml:space="preserve">а </w:t>
      </w:r>
      <w:r w:rsidR="009E2E2E">
        <w:rPr>
          <w:rFonts w:ascii="Times New Roman" w:hAnsi="Times New Roman" w:cs="Times New Roman"/>
          <w:b/>
          <w:sz w:val="24"/>
          <w:szCs w:val="24"/>
        </w:rPr>
        <w:t>Почепского</w:t>
      </w:r>
      <w:r w:rsidR="00D97D4B" w:rsidRPr="00040A77">
        <w:rPr>
          <w:rFonts w:ascii="Times New Roman" w:hAnsi="Times New Roman" w:cs="Times New Roman"/>
          <w:b/>
          <w:sz w:val="24"/>
          <w:szCs w:val="24"/>
        </w:rPr>
        <w:t xml:space="preserve"> муниципального района Брянской</w:t>
      </w:r>
      <w:r w:rsidR="00F257AF" w:rsidRPr="00040A77">
        <w:rPr>
          <w:rFonts w:ascii="Times New Roman" w:hAnsi="Times New Roman" w:cs="Times New Roman"/>
          <w:b/>
          <w:sz w:val="24"/>
          <w:szCs w:val="24"/>
        </w:rPr>
        <w:t xml:space="preserve"> области </w:t>
      </w:r>
      <w:r w:rsidR="00FC1D9E" w:rsidRPr="00040A77">
        <w:rPr>
          <w:rFonts w:ascii="Times New Roman" w:hAnsi="Times New Roman" w:cs="Times New Roman"/>
          <w:b/>
          <w:sz w:val="24"/>
          <w:szCs w:val="24"/>
        </w:rPr>
        <w:t>за 2021 год</w:t>
      </w:r>
      <w:r w:rsidR="000A7645" w:rsidRPr="00040A77">
        <w:rPr>
          <w:rFonts w:ascii="Times New Roman" w:hAnsi="Times New Roman" w:cs="Times New Roman"/>
          <w:b/>
          <w:sz w:val="24"/>
          <w:szCs w:val="24"/>
        </w:rPr>
        <w:t>»</w:t>
      </w:r>
      <w:r w:rsidR="00FC1D9E" w:rsidRPr="00040A77">
        <w:rPr>
          <w:rFonts w:ascii="Times New Roman" w:hAnsi="Times New Roman" w:cs="Times New Roman"/>
          <w:b/>
          <w:sz w:val="24"/>
          <w:szCs w:val="24"/>
        </w:rPr>
        <w:t>.</w:t>
      </w:r>
    </w:p>
    <w:p w:rsidR="00A03305" w:rsidRPr="00040A77" w:rsidRDefault="00A03305" w:rsidP="00BB7003">
      <w:pPr>
        <w:tabs>
          <w:tab w:val="left" w:pos="2835"/>
        </w:tabs>
        <w:spacing w:after="0" w:line="240" w:lineRule="auto"/>
        <w:jc w:val="both"/>
        <w:rPr>
          <w:rFonts w:ascii="Times New Roman" w:hAnsi="Times New Roman" w:cs="Times New Roman"/>
          <w:sz w:val="24"/>
          <w:szCs w:val="24"/>
        </w:rPr>
      </w:pPr>
    </w:p>
    <w:p w:rsidR="00104E02" w:rsidRPr="00040A77" w:rsidRDefault="00A03305" w:rsidP="00BB7003">
      <w:pPr>
        <w:tabs>
          <w:tab w:val="left" w:pos="2835"/>
        </w:tabs>
        <w:spacing w:after="0" w:line="240" w:lineRule="auto"/>
        <w:jc w:val="both"/>
        <w:rPr>
          <w:rFonts w:ascii="Times New Roman" w:hAnsi="Times New Roman" w:cs="Times New Roman"/>
          <w:sz w:val="24"/>
          <w:szCs w:val="24"/>
        </w:rPr>
      </w:pPr>
      <w:r w:rsidRPr="00040A77">
        <w:rPr>
          <w:rFonts w:ascii="Times New Roman" w:hAnsi="Times New Roman" w:cs="Times New Roman"/>
          <w:b/>
          <w:sz w:val="24"/>
          <w:szCs w:val="24"/>
        </w:rPr>
        <w:t>Дата проведения</w:t>
      </w:r>
      <w:r w:rsidR="000A7645" w:rsidRPr="00040A77">
        <w:rPr>
          <w:rFonts w:ascii="Times New Roman" w:hAnsi="Times New Roman" w:cs="Times New Roman"/>
          <w:sz w:val="24"/>
          <w:szCs w:val="24"/>
        </w:rPr>
        <w:t>: 03.06</w:t>
      </w:r>
      <w:r w:rsidR="00FC1D9E" w:rsidRPr="00040A77">
        <w:rPr>
          <w:rFonts w:ascii="Times New Roman" w:hAnsi="Times New Roman" w:cs="Times New Roman"/>
          <w:sz w:val="24"/>
          <w:szCs w:val="24"/>
        </w:rPr>
        <w:t>.2022</w:t>
      </w:r>
    </w:p>
    <w:p w:rsidR="00596371" w:rsidRPr="00040A77" w:rsidRDefault="00D15BD2" w:rsidP="00BB7003">
      <w:pPr>
        <w:tabs>
          <w:tab w:val="left" w:pos="2835"/>
        </w:tabs>
        <w:spacing w:after="0" w:line="240" w:lineRule="auto"/>
        <w:jc w:val="both"/>
        <w:rPr>
          <w:rFonts w:ascii="Times New Roman" w:hAnsi="Times New Roman" w:cs="Times New Roman"/>
          <w:sz w:val="24"/>
          <w:szCs w:val="24"/>
        </w:rPr>
      </w:pPr>
      <w:r w:rsidRPr="00040A77">
        <w:rPr>
          <w:rFonts w:ascii="Times New Roman" w:hAnsi="Times New Roman" w:cs="Times New Roman"/>
          <w:b/>
          <w:sz w:val="24"/>
          <w:szCs w:val="24"/>
        </w:rPr>
        <w:t>Мес</w:t>
      </w:r>
      <w:r w:rsidR="00D97D4B" w:rsidRPr="00040A77">
        <w:rPr>
          <w:rFonts w:ascii="Times New Roman" w:hAnsi="Times New Roman" w:cs="Times New Roman"/>
          <w:b/>
          <w:sz w:val="24"/>
          <w:szCs w:val="24"/>
        </w:rPr>
        <w:t>то проведения:</w:t>
      </w:r>
      <w:r w:rsidR="00A03305" w:rsidRPr="00040A77">
        <w:rPr>
          <w:rFonts w:ascii="Times New Roman" w:hAnsi="Times New Roman" w:cs="Times New Roman"/>
          <w:sz w:val="24"/>
          <w:szCs w:val="24"/>
        </w:rPr>
        <w:t xml:space="preserve"> </w:t>
      </w:r>
      <w:r w:rsidR="00104E02" w:rsidRPr="00040A77">
        <w:rPr>
          <w:rFonts w:ascii="Times New Roman" w:hAnsi="Times New Roman" w:cs="Times New Roman"/>
          <w:sz w:val="24"/>
          <w:szCs w:val="24"/>
        </w:rPr>
        <w:t xml:space="preserve"> г. Почеп, пл. </w:t>
      </w:r>
      <w:proofErr w:type="gramStart"/>
      <w:r w:rsidR="00104E02" w:rsidRPr="00040A77">
        <w:rPr>
          <w:rFonts w:ascii="Times New Roman" w:hAnsi="Times New Roman" w:cs="Times New Roman"/>
          <w:sz w:val="24"/>
          <w:szCs w:val="24"/>
        </w:rPr>
        <w:t>Октябрьская</w:t>
      </w:r>
      <w:proofErr w:type="gramEnd"/>
      <w:r w:rsidR="00104E02" w:rsidRPr="00040A77">
        <w:rPr>
          <w:rFonts w:ascii="Times New Roman" w:hAnsi="Times New Roman" w:cs="Times New Roman"/>
          <w:sz w:val="24"/>
          <w:szCs w:val="24"/>
        </w:rPr>
        <w:t xml:space="preserve">, д. 3А       </w:t>
      </w:r>
    </w:p>
    <w:p w:rsidR="00104E02" w:rsidRPr="00040A77" w:rsidRDefault="00596371" w:rsidP="00BB7003">
      <w:pPr>
        <w:tabs>
          <w:tab w:val="left" w:pos="2835"/>
        </w:tabs>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 xml:space="preserve">                                     </w:t>
      </w:r>
      <w:r w:rsidR="00104E02" w:rsidRPr="00040A77">
        <w:rPr>
          <w:rFonts w:ascii="Times New Roman" w:hAnsi="Times New Roman" w:cs="Times New Roman"/>
          <w:sz w:val="24"/>
          <w:szCs w:val="24"/>
        </w:rPr>
        <w:t>(актовый зал администрации)</w:t>
      </w:r>
    </w:p>
    <w:p w:rsidR="00F42111" w:rsidRPr="00040A77" w:rsidRDefault="00F42111" w:rsidP="00BB7003">
      <w:pPr>
        <w:spacing w:after="0" w:line="240" w:lineRule="auto"/>
        <w:rPr>
          <w:rFonts w:ascii="Times New Roman" w:hAnsi="Times New Roman" w:cs="Times New Roman"/>
          <w:sz w:val="24"/>
          <w:szCs w:val="24"/>
        </w:rPr>
      </w:pPr>
      <w:r w:rsidRPr="00040A77">
        <w:rPr>
          <w:rFonts w:ascii="Times New Roman" w:hAnsi="Times New Roman" w:cs="Times New Roman"/>
          <w:b/>
          <w:sz w:val="24"/>
          <w:szCs w:val="24"/>
        </w:rPr>
        <w:t>Время</w:t>
      </w:r>
      <w:r w:rsidR="00A03305" w:rsidRPr="00040A77">
        <w:rPr>
          <w:rFonts w:ascii="Times New Roman" w:hAnsi="Times New Roman" w:cs="Times New Roman"/>
          <w:b/>
          <w:sz w:val="24"/>
          <w:szCs w:val="24"/>
        </w:rPr>
        <w:t xml:space="preserve"> проведения:</w:t>
      </w:r>
      <w:r w:rsidR="00A03305" w:rsidRPr="00040A77">
        <w:rPr>
          <w:rFonts w:ascii="Times New Roman" w:hAnsi="Times New Roman" w:cs="Times New Roman"/>
          <w:sz w:val="24"/>
          <w:szCs w:val="24"/>
        </w:rPr>
        <w:t xml:space="preserve"> 11- </w:t>
      </w:r>
      <w:r w:rsidRPr="00040A77">
        <w:rPr>
          <w:rFonts w:ascii="Times New Roman" w:hAnsi="Times New Roman" w:cs="Times New Roman"/>
          <w:sz w:val="24"/>
          <w:szCs w:val="24"/>
        </w:rPr>
        <w:t>00</w:t>
      </w:r>
    </w:p>
    <w:p w:rsidR="00085473" w:rsidRPr="00040A77" w:rsidRDefault="001C1D35" w:rsidP="00BB7003">
      <w:pPr>
        <w:spacing w:after="0" w:line="240" w:lineRule="auto"/>
        <w:rPr>
          <w:rFonts w:ascii="Times New Roman" w:hAnsi="Times New Roman" w:cs="Times New Roman"/>
          <w:b/>
          <w:sz w:val="24"/>
          <w:szCs w:val="24"/>
        </w:rPr>
      </w:pPr>
      <w:r w:rsidRPr="00040A77">
        <w:rPr>
          <w:rFonts w:ascii="Times New Roman" w:hAnsi="Times New Roman" w:cs="Times New Roman"/>
          <w:b/>
          <w:sz w:val="24"/>
          <w:szCs w:val="24"/>
        </w:rPr>
        <w:t>Присутствовали</w:t>
      </w:r>
      <w:r w:rsidR="00085473" w:rsidRPr="00040A77">
        <w:rPr>
          <w:rFonts w:ascii="Times New Roman" w:hAnsi="Times New Roman" w:cs="Times New Roman"/>
          <w:b/>
          <w:sz w:val="24"/>
          <w:szCs w:val="24"/>
        </w:rPr>
        <w:t>:</w:t>
      </w:r>
      <w:r w:rsidR="00F42111" w:rsidRPr="00040A77">
        <w:rPr>
          <w:rFonts w:ascii="Times New Roman" w:hAnsi="Times New Roman" w:cs="Times New Roman"/>
          <w:b/>
          <w:sz w:val="24"/>
          <w:szCs w:val="24"/>
        </w:rPr>
        <w:t xml:space="preserve"> </w:t>
      </w:r>
    </w:p>
    <w:p w:rsidR="00085473" w:rsidRPr="00040A77" w:rsidRDefault="00085473" w:rsidP="00BB7003">
      <w:pPr>
        <w:spacing w:after="0" w:line="240" w:lineRule="auto"/>
        <w:rPr>
          <w:rFonts w:ascii="Times New Roman" w:hAnsi="Times New Roman" w:cs="Times New Roman"/>
          <w:sz w:val="24"/>
          <w:szCs w:val="24"/>
        </w:rPr>
      </w:pPr>
      <w:proofErr w:type="spellStart"/>
      <w:r w:rsidRPr="00040A77">
        <w:rPr>
          <w:rFonts w:ascii="Times New Roman" w:hAnsi="Times New Roman" w:cs="Times New Roman"/>
          <w:sz w:val="24"/>
          <w:szCs w:val="24"/>
        </w:rPr>
        <w:t>Чеботкевич</w:t>
      </w:r>
      <w:proofErr w:type="spellEnd"/>
      <w:r w:rsidRPr="00040A77">
        <w:rPr>
          <w:rFonts w:ascii="Times New Roman" w:hAnsi="Times New Roman" w:cs="Times New Roman"/>
          <w:sz w:val="24"/>
          <w:szCs w:val="24"/>
        </w:rPr>
        <w:t xml:space="preserve"> С.Ф.         -  глава</w:t>
      </w:r>
      <w:r w:rsidR="00752240" w:rsidRPr="00040A77">
        <w:rPr>
          <w:rFonts w:ascii="Times New Roman" w:hAnsi="Times New Roman" w:cs="Times New Roman"/>
          <w:sz w:val="24"/>
          <w:szCs w:val="24"/>
        </w:rPr>
        <w:t xml:space="preserve"> Почепского</w:t>
      </w:r>
      <w:r w:rsidRPr="00040A77">
        <w:rPr>
          <w:rFonts w:ascii="Times New Roman" w:hAnsi="Times New Roman" w:cs="Times New Roman"/>
          <w:sz w:val="24"/>
          <w:szCs w:val="24"/>
        </w:rPr>
        <w:t xml:space="preserve"> района</w:t>
      </w:r>
      <w:r w:rsidR="009052EB" w:rsidRPr="00040A77">
        <w:rPr>
          <w:rFonts w:ascii="Times New Roman" w:hAnsi="Times New Roman" w:cs="Times New Roman"/>
          <w:sz w:val="24"/>
          <w:szCs w:val="24"/>
        </w:rPr>
        <w:t>;</w:t>
      </w:r>
    </w:p>
    <w:p w:rsidR="00085473" w:rsidRPr="00040A77" w:rsidRDefault="009E2E2E" w:rsidP="00BB7003">
      <w:pPr>
        <w:spacing w:after="0" w:line="240" w:lineRule="auto"/>
        <w:rPr>
          <w:rFonts w:ascii="Times New Roman" w:hAnsi="Times New Roman" w:cs="Times New Roman"/>
          <w:sz w:val="24"/>
          <w:szCs w:val="24"/>
        </w:rPr>
      </w:pPr>
      <w:r>
        <w:rPr>
          <w:rFonts w:ascii="Times New Roman" w:hAnsi="Times New Roman" w:cs="Times New Roman"/>
          <w:sz w:val="24"/>
          <w:szCs w:val="24"/>
        </w:rPr>
        <w:t>Москвичев</w:t>
      </w:r>
      <w:r w:rsidR="00EE1255" w:rsidRPr="00040A77">
        <w:rPr>
          <w:rFonts w:ascii="Times New Roman" w:hAnsi="Times New Roman" w:cs="Times New Roman"/>
          <w:sz w:val="24"/>
          <w:szCs w:val="24"/>
        </w:rPr>
        <w:t xml:space="preserve"> А.В.</w:t>
      </w:r>
      <w:r w:rsidR="00752240" w:rsidRPr="00040A77">
        <w:rPr>
          <w:rFonts w:ascii="Times New Roman" w:hAnsi="Times New Roman" w:cs="Times New Roman"/>
          <w:sz w:val="24"/>
          <w:szCs w:val="24"/>
        </w:rPr>
        <w:t xml:space="preserve">         -  глава </w:t>
      </w:r>
      <w:r w:rsidR="00F257AF" w:rsidRPr="00040A77">
        <w:rPr>
          <w:rFonts w:ascii="Times New Roman" w:hAnsi="Times New Roman" w:cs="Times New Roman"/>
          <w:sz w:val="24"/>
          <w:szCs w:val="24"/>
        </w:rPr>
        <w:t>администрации</w:t>
      </w:r>
      <w:r w:rsidR="00752240" w:rsidRPr="00040A77">
        <w:rPr>
          <w:rFonts w:ascii="Times New Roman" w:hAnsi="Times New Roman" w:cs="Times New Roman"/>
          <w:sz w:val="24"/>
          <w:szCs w:val="24"/>
        </w:rPr>
        <w:t xml:space="preserve"> Почепского</w:t>
      </w:r>
      <w:r w:rsidR="00F257AF" w:rsidRPr="00040A77">
        <w:rPr>
          <w:rFonts w:ascii="Times New Roman" w:hAnsi="Times New Roman" w:cs="Times New Roman"/>
          <w:sz w:val="24"/>
          <w:szCs w:val="24"/>
        </w:rPr>
        <w:t xml:space="preserve"> района</w:t>
      </w:r>
      <w:r w:rsidR="009052EB" w:rsidRPr="00040A77">
        <w:rPr>
          <w:rFonts w:ascii="Times New Roman" w:hAnsi="Times New Roman" w:cs="Times New Roman"/>
          <w:sz w:val="24"/>
          <w:szCs w:val="24"/>
        </w:rPr>
        <w:t>;</w:t>
      </w:r>
    </w:p>
    <w:p w:rsidR="00AE14D5" w:rsidRPr="00040A77" w:rsidRDefault="0020488D" w:rsidP="00BB7003">
      <w:pPr>
        <w:tabs>
          <w:tab w:val="left" w:pos="2865"/>
        </w:tabs>
        <w:spacing w:after="0" w:line="240" w:lineRule="auto"/>
        <w:rPr>
          <w:rFonts w:ascii="Times New Roman" w:hAnsi="Times New Roman" w:cs="Times New Roman"/>
          <w:sz w:val="24"/>
          <w:szCs w:val="24"/>
        </w:rPr>
      </w:pPr>
      <w:proofErr w:type="spellStart"/>
      <w:r w:rsidRPr="00040A77">
        <w:rPr>
          <w:rFonts w:ascii="Times New Roman" w:hAnsi="Times New Roman" w:cs="Times New Roman"/>
          <w:sz w:val="24"/>
          <w:szCs w:val="24"/>
        </w:rPr>
        <w:t>Вавулина</w:t>
      </w:r>
      <w:proofErr w:type="spellEnd"/>
      <w:r w:rsidRPr="00040A77">
        <w:rPr>
          <w:rFonts w:ascii="Times New Roman" w:hAnsi="Times New Roman" w:cs="Times New Roman"/>
          <w:sz w:val="24"/>
          <w:szCs w:val="24"/>
        </w:rPr>
        <w:t xml:space="preserve"> Е.И. </w:t>
      </w:r>
      <w:r w:rsidR="00AE14D5" w:rsidRPr="00040A77">
        <w:rPr>
          <w:rFonts w:ascii="Times New Roman" w:hAnsi="Times New Roman" w:cs="Times New Roman"/>
          <w:sz w:val="24"/>
          <w:szCs w:val="24"/>
        </w:rPr>
        <w:t xml:space="preserve">   </w:t>
      </w:r>
      <w:r w:rsidRPr="00040A77">
        <w:rPr>
          <w:rFonts w:ascii="Times New Roman" w:hAnsi="Times New Roman" w:cs="Times New Roman"/>
          <w:sz w:val="24"/>
          <w:szCs w:val="24"/>
        </w:rPr>
        <w:t xml:space="preserve"> </w:t>
      </w:r>
      <w:r w:rsidR="00AE14D5" w:rsidRPr="00040A77">
        <w:rPr>
          <w:rFonts w:ascii="Times New Roman" w:hAnsi="Times New Roman" w:cs="Times New Roman"/>
          <w:sz w:val="24"/>
          <w:szCs w:val="24"/>
        </w:rPr>
        <w:t xml:space="preserve">       </w:t>
      </w:r>
      <w:r w:rsidRPr="00040A77">
        <w:rPr>
          <w:rFonts w:ascii="Times New Roman" w:hAnsi="Times New Roman" w:cs="Times New Roman"/>
          <w:sz w:val="24"/>
          <w:szCs w:val="24"/>
        </w:rPr>
        <w:t xml:space="preserve"> - </w:t>
      </w:r>
      <w:r w:rsidR="00AE14D5" w:rsidRPr="00040A77">
        <w:rPr>
          <w:rFonts w:ascii="Times New Roman" w:hAnsi="Times New Roman" w:cs="Times New Roman"/>
          <w:bCs/>
          <w:spacing w:val="-1"/>
          <w:sz w:val="24"/>
          <w:szCs w:val="24"/>
        </w:rPr>
        <w:t xml:space="preserve">начальник отдела экономического развития          </w:t>
      </w:r>
      <w:r w:rsidR="00AE14D5" w:rsidRPr="00040A77">
        <w:rPr>
          <w:rFonts w:ascii="Times New Roman" w:hAnsi="Times New Roman" w:cs="Times New Roman"/>
          <w:bCs/>
          <w:spacing w:val="-1"/>
          <w:sz w:val="24"/>
          <w:szCs w:val="24"/>
        </w:rPr>
        <w:tab/>
        <w:t>администрации Почепского района</w:t>
      </w:r>
      <w:r w:rsidR="009052EB" w:rsidRPr="00040A77">
        <w:rPr>
          <w:rFonts w:ascii="Times New Roman" w:hAnsi="Times New Roman" w:cs="Times New Roman"/>
          <w:bCs/>
          <w:spacing w:val="-1"/>
          <w:sz w:val="24"/>
          <w:szCs w:val="24"/>
        </w:rPr>
        <w:t>.</w:t>
      </w:r>
    </w:p>
    <w:p w:rsidR="0020488D" w:rsidRPr="00040A77" w:rsidRDefault="00C87203" w:rsidP="00BB7003">
      <w:pPr>
        <w:spacing w:after="0" w:line="240" w:lineRule="auto"/>
        <w:jc w:val="both"/>
        <w:rPr>
          <w:rFonts w:ascii="Times New Roman" w:hAnsi="Times New Roman" w:cs="Times New Roman"/>
          <w:b/>
          <w:sz w:val="24"/>
          <w:szCs w:val="24"/>
        </w:rPr>
      </w:pPr>
      <w:r w:rsidRPr="00040A77">
        <w:rPr>
          <w:rFonts w:ascii="Times New Roman" w:hAnsi="Times New Roman" w:cs="Times New Roman"/>
          <w:b/>
          <w:sz w:val="24"/>
          <w:szCs w:val="24"/>
        </w:rPr>
        <w:t xml:space="preserve">Председательствующий на публичных слушаниях - </w:t>
      </w:r>
      <w:r w:rsidR="009E2E2E">
        <w:rPr>
          <w:rFonts w:ascii="Times New Roman" w:hAnsi="Times New Roman" w:cs="Times New Roman"/>
          <w:sz w:val="24"/>
          <w:szCs w:val="24"/>
        </w:rPr>
        <w:t xml:space="preserve">Чемоданов С.И. </w:t>
      </w:r>
      <w:r w:rsidRPr="00040A77">
        <w:rPr>
          <w:rFonts w:ascii="Times New Roman" w:hAnsi="Times New Roman" w:cs="Times New Roman"/>
          <w:sz w:val="24"/>
          <w:szCs w:val="24"/>
        </w:rPr>
        <w:t>депутат Почепского районного Совета народных депутатов, председатель комиссии по бюджету, налогам и правовому регулированию.</w:t>
      </w:r>
    </w:p>
    <w:p w:rsidR="00C87203" w:rsidRPr="00040A77" w:rsidRDefault="00C87203" w:rsidP="00BB7003">
      <w:pPr>
        <w:spacing w:after="0" w:line="240" w:lineRule="auto"/>
        <w:jc w:val="both"/>
        <w:rPr>
          <w:rFonts w:ascii="Times New Roman" w:hAnsi="Times New Roman" w:cs="Times New Roman"/>
          <w:b/>
          <w:sz w:val="24"/>
          <w:szCs w:val="24"/>
        </w:rPr>
      </w:pPr>
      <w:r w:rsidRPr="00040A77">
        <w:rPr>
          <w:rFonts w:ascii="Times New Roman" w:hAnsi="Times New Roman" w:cs="Times New Roman"/>
          <w:b/>
          <w:sz w:val="24"/>
          <w:szCs w:val="24"/>
        </w:rPr>
        <w:t xml:space="preserve">Секретарь </w:t>
      </w:r>
      <w:r w:rsidR="00FC1D9E" w:rsidRPr="00040A77">
        <w:rPr>
          <w:rFonts w:ascii="Times New Roman" w:hAnsi="Times New Roman" w:cs="Times New Roman"/>
          <w:b/>
          <w:sz w:val="24"/>
          <w:szCs w:val="24"/>
        </w:rPr>
        <w:t>–</w:t>
      </w:r>
      <w:r w:rsidRPr="00040A77">
        <w:rPr>
          <w:rFonts w:ascii="Times New Roman" w:hAnsi="Times New Roman" w:cs="Times New Roman"/>
          <w:b/>
          <w:sz w:val="24"/>
          <w:szCs w:val="24"/>
        </w:rPr>
        <w:t xml:space="preserve"> </w:t>
      </w:r>
      <w:r w:rsidR="00FC1D9E" w:rsidRPr="00040A77">
        <w:rPr>
          <w:rFonts w:ascii="Times New Roman" w:hAnsi="Times New Roman" w:cs="Times New Roman"/>
          <w:sz w:val="24"/>
          <w:szCs w:val="24"/>
        </w:rPr>
        <w:t>Коляда Т.Г. - специалист</w:t>
      </w:r>
      <w:r w:rsidRPr="00040A77">
        <w:rPr>
          <w:rFonts w:ascii="Times New Roman" w:hAnsi="Times New Roman" w:cs="Times New Roman"/>
          <w:sz w:val="24"/>
          <w:szCs w:val="24"/>
        </w:rPr>
        <w:t xml:space="preserve"> Почепского районного Совета народных депутатов.  </w:t>
      </w:r>
    </w:p>
    <w:p w:rsidR="00F42111" w:rsidRPr="00040A77" w:rsidRDefault="00085473" w:rsidP="00BB7003">
      <w:pPr>
        <w:spacing w:after="0" w:line="240" w:lineRule="auto"/>
        <w:rPr>
          <w:rFonts w:ascii="Times New Roman" w:hAnsi="Times New Roman" w:cs="Times New Roman"/>
          <w:b/>
          <w:sz w:val="24"/>
          <w:szCs w:val="24"/>
        </w:rPr>
      </w:pPr>
      <w:r w:rsidRPr="00040A77">
        <w:rPr>
          <w:rFonts w:ascii="Times New Roman" w:hAnsi="Times New Roman" w:cs="Times New Roman"/>
          <w:b/>
          <w:sz w:val="24"/>
          <w:szCs w:val="24"/>
        </w:rPr>
        <w:t>Ч</w:t>
      </w:r>
      <w:r w:rsidR="00F42111" w:rsidRPr="00040A77">
        <w:rPr>
          <w:rFonts w:ascii="Times New Roman" w:hAnsi="Times New Roman" w:cs="Times New Roman"/>
          <w:b/>
          <w:sz w:val="24"/>
          <w:szCs w:val="24"/>
        </w:rPr>
        <w:t>лены оргкомитета:</w:t>
      </w:r>
    </w:p>
    <w:p w:rsidR="00FC1D9E" w:rsidRPr="00040A77" w:rsidRDefault="00FC1D9E" w:rsidP="00FC1D9E">
      <w:pPr>
        <w:spacing w:after="0" w:line="240" w:lineRule="auto"/>
        <w:rPr>
          <w:rFonts w:ascii="Times New Roman" w:hAnsi="Times New Roman" w:cs="Times New Roman"/>
          <w:sz w:val="24"/>
          <w:szCs w:val="24"/>
        </w:rPr>
      </w:pPr>
      <w:r w:rsidRPr="00040A77">
        <w:rPr>
          <w:rFonts w:ascii="Times New Roman" w:hAnsi="Times New Roman" w:cs="Times New Roman"/>
          <w:sz w:val="24"/>
          <w:szCs w:val="24"/>
        </w:rPr>
        <w:t>Ковалев Г.В. . – депутат Почепского районного Совета народных депутатов;</w:t>
      </w:r>
    </w:p>
    <w:p w:rsidR="00F42111" w:rsidRPr="00040A77" w:rsidRDefault="00742296" w:rsidP="00BB7003">
      <w:pPr>
        <w:spacing w:after="0" w:line="240" w:lineRule="auto"/>
        <w:rPr>
          <w:rFonts w:ascii="Times New Roman" w:hAnsi="Times New Roman" w:cs="Times New Roman"/>
          <w:sz w:val="24"/>
          <w:szCs w:val="24"/>
        </w:rPr>
      </w:pPr>
      <w:proofErr w:type="spellStart"/>
      <w:r w:rsidRPr="00040A77">
        <w:rPr>
          <w:rFonts w:ascii="Times New Roman" w:hAnsi="Times New Roman" w:cs="Times New Roman"/>
          <w:sz w:val="24"/>
          <w:szCs w:val="24"/>
        </w:rPr>
        <w:t>Касацкий</w:t>
      </w:r>
      <w:proofErr w:type="spellEnd"/>
      <w:r w:rsidRPr="00040A77">
        <w:rPr>
          <w:rFonts w:ascii="Times New Roman" w:hAnsi="Times New Roman" w:cs="Times New Roman"/>
          <w:sz w:val="24"/>
          <w:szCs w:val="24"/>
        </w:rPr>
        <w:t xml:space="preserve"> В.В</w:t>
      </w:r>
      <w:r w:rsidR="003F6DD0" w:rsidRPr="00040A77">
        <w:rPr>
          <w:rFonts w:ascii="Times New Roman" w:hAnsi="Times New Roman" w:cs="Times New Roman"/>
          <w:sz w:val="24"/>
          <w:szCs w:val="24"/>
        </w:rPr>
        <w:t>.</w:t>
      </w:r>
      <w:r w:rsidR="00D706C6" w:rsidRPr="00040A77">
        <w:rPr>
          <w:rFonts w:ascii="Times New Roman" w:hAnsi="Times New Roman" w:cs="Times New Roman"/>
          <w:sz w:val="24"/>
          <w:szCs w:val="24"/>
        </w:rPr>
        <w:t xml:space="preserve"> – депутат Почепского районного Совета народных депутатов</w:t>
      </w:r>
      <w:r w:rsidR="009052EB" w:rsidRPr="00040A77">
        <w:rPr>
          <w:rFonts w:ascii="Times New Roman" w:hAnsi="Times New Roman" w:cs="Times New Roman"/>
          <w:sz w:val="24"/>
          <w:szCs w:val="24"/>
        </w:rPr>
        <w:t>;</w:t>
      </w:r>
    </w:p>
    <w:p w:rsidR="00A67B29" w:rsidRPr="00040A77" w:rsidRDefault="00C87203" w:rsidP="00BB7003">
      <w:pPr>
        <w:spacing w:after="0" w:line="240" w:lineRule="auto"/>
        <w:rPr>
          <w:rFonts w:ascii="Times New Roman" w:hAnsi="Times New Roman" w:cs="Times New Roman"/>
          <w:sz w:val="24"/>
          <w:szCs w:val="24"/>
        </w:rPr>
      </w:pPr>
      <w:r w:rsidRPr="00040A77">
        <w:rPr>
          <w:rFonts w:ascii="Times New Roman" w:hAnsi="Times New Roman" w:cs="Times New Roman"/>
          <w:sz w:val="24"/>
          <w:szCs w:val="24"/>
        </w:rPr>
        <w:t xml:space="preserve">Молодожен Л.И. </w:t>
      </w:r>
      <w:r w:rsidR="00D706C6" w:rsidRPr="00040A77">
        <w:rPr>
          <w:rFonts w:ascii="Times New Roman" w:hAnsi="Times New Roman" w:cs="Times New Roman"/>
          <w:sz w:val="24"/>
          <w:szCs w:val="24"/>
        </w:rPr>
        <w:t xml:space="preserve">– председатель </w:t>
      </w:r>
      <w:proofErr w:type="spellStart"/>
      <w:r w:rsidR="00D706C6" w:rsidRPr="00040A77">
        <w:rPr>
          <w:rFonts w:ascii="Times New Roman" w:hAnsi="Times New Roman" w:cs="Times New Roman"/>
          <w:sz w:val="24"/>
          <w:szCs w:val="24"/>
        </w:rPr>
        <w:t>Контрольно</w:t>
      </w:r>
      <w:proofErr w:type="spellEnd"/>
      <w:r w:rsidR="00D706C6" w:rsidRPr="00040A77">
        <w:rPr>
          <w:rFonts w:ascii="Times New Roman" w:hAnsi="Times New Roman" w:cs="Times New Roman"/>
          <w:sz w:val="24"/>
          <w:szCs w:val="24"/>
        </w:rPr>
        <w:t xml:space="preserve"> - счетной палаты Почепского района</w:t>
      </w:r>
      <w:r w:rsidR="009052EB" w:rsidRPr="00040A77">
        <w:rPr>
          <w:rFonts w:ascii="Times New Roman" w:hAnsi="Times New Roman" w:cs="Times New Roman"/>
          <w:sz w:val="24"/>
          <w:szCs w:val="24"/>
        </w:rPr>
        <w:t>;</w:t>
      </w:r>
    </w:p>
    <w:p w:rsidR="00742296" w:rsidRPr="00040A77" w:rsidRDefault="00742296" w:rsidP="00BB7003">
      <w:pPr>
        <w:spacing w:after="0" w:line="240" w:lineRule="auto"/>
        <w:rPr>
          <w:rFonts w:ascii="Times New Roman" w:hAnsi="Times New Roman" w:cs="Times New Roman"/>
          <w:sz w:val="24"/>
          <w:szCs w:val="24"/>
        </w:rPr>
      </w:pPr>
      <w:proofErr w:type="spellStart"/>
      <w:r w:rsidRPr="00040A77">
        <w:rPr>
          <w:rFonts w:ascii="Times New Roman" w:hAnsi="Times New Roman" w:cs="Times New Roman"/>
          <w:sz w:val="24"/>
          <w:szCs w:val="24"/>
        </w:rPr>
        <w:t>Шаболдина</w:t>
      </w:r>
      <w:proofErr w:type="spellEnd"/>
      <w:r w:rsidRPr="00040A77">
        <w:rPr>
          <w:rFonts w:ascii="Times New Roman" w:hAnsi="Times New Roman" w:cs="Times New Roman"/>
          <w:sz w:val="24"/>
          <w:szCs w:val="24"/>
        </w:rPr>
        <w:t xml:space="preserve"> Е.Д.</w:t>
      </w:r>
      <w:r w:rsidR="00D706C6" w:rsidRPr="00040A77">
        <w:rPr>
          <w:rFonts w:ascii="Times New Roman" w:hAnsi="Times New Roman" w:cs="Times New Roman"/>
          <w:sz w:val="24"/>
          <w:szCs w:val="24"/>
        </w:rPr>
        <w:t xml:space="preserve"> – заместитель главы администрации Почепского район</w:t>
      </w:r>
      <w:r w:rsidR="009052EB" w:rsidRPr="00040A77">
        <w:rPr>
          <w:rFonts w:ascii="Times New Roman" w:hAnsi="Times New Roman" w:cs="Times New Roman"/>
          <w:sz w:val="24"/>
          <w:szCs w:val="24"/>
        </w:rPr>
        <w:t>;</w:t>
      </w:r>
    </w:p>
    <w:p w:rsidR="00F42111" w:rsidRPr="00040A77" w:rsidRDefault="00F257AF" w:rsidP="00040A77">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Морозова О.Н.</w:t>
      </w:r>
      <w:r w:rsidR="00742296" w:rsidRPr="00040A77">
        <w:rPr>
          <w:rFonts w:ascii="Times New Roman" w:hAnsi="Times New Roman" w:cs="Times New Roman"/>
          <w:sz w:val="24"/>
          <w:szCs w:val="24"/>
        </w:rPr>
        <w:t xml:space="preserve"> </w:t>
      </w:r>
      <w:r w:rsidR="00D706C6" w:rsidRPr="00040A77">
        <w:rPr>
          <w:rFonts w:ascii="Times New Roman" w:hAnsi="Times New Roman" w:cs="Times New Roman"/>
          <w:sz w:val="24"/>
          <w:szCs w:val="24"/>
        </w:rPr>
        <w:t>– главный специалист сектора делопроизводства, организационной и кадровой работы администрации Почепского района</w:t>
      </w:r>
      <w:r w:rsidR="009052EB" w:rsidRPr="00040A77">
        <w:rPr>
          <w:rFonts w:ascii="Times New Roman" w:hAnsi="Times New Roman" w:cs="Times New Roman"/>
          <w:sz w:val="24"/>
          <w:szCs w:val="24"/>
        </w:rPr>
        <w:t>.</w:t>
      </w:r>
    </w:p>
    <w:p w:rsidR="00F42111" w:rsidRPr="00040A77" w:rsidRDefault="00F42111" w:rsidP="00BB7003">
      <w:pPr>
        <w:spacing w:after="0" w:line="240" w:lineRule="auto"/>
        <w:rPr>
          <w:rFonts w:ascii="Times New Roman" w:hAnsi="Times New Roman" w:cs="Times New Roman"/>
          <w:sz w:val="24"/>
          <w:szCs w:val="24"/>
        </w:rPr>
      </w:pPr>
    </w:p>
    <w:p w:rsidR="00C87203" w:rsidRPr="00040A77" w:rsidRDefault="00C87203" w:rsidP="00BB7003">
      <w:pPr>
        <w:spacing w:after="0" w:line="240" w:lineRule="auto"/>
        <w:rPr>
          <w:rFonts w:ascii="Times New Roman" w:hAnsi="Times New Roman" w:cs="Times New Roman"/>
          <w:sz w:val="24"/>
          <w:szCs w:val="24"/>
        </w:rPr>
      </w:pPr>
      <w:r w:rsidRPr="00040A77">
        <w:rPr>
          <w:rFonts w:ascii="Times New Roman" w:hAnsi="Times New Roman" w:cs="Times New Roman"/>
          <w:b/>
          <w:sz w:val="24"/>
          <w:szCs w:val="24"/>
        </w:rPr>
        <w:t>Инициатор публичных слушаний</w:t>
      </w:r>
      <w:r w:rsidRPr="00040A77">
        <w:rPr>
          <w:rFonts w:ascii="Times New Roman" w:hAnsi="Times New Roman" w:cs="Times New Roman"/>
          <w:sz w:val="24"/>
          <w:szCs w:val="24"/>
        </w:rPr>
        <w:t xml:space="preserve"> – Почепский районный Совет народных депутатов.</w:t>
      </w:r>
    </w:p>
    <w:p w:rsidR="00C87203" w:rsidRPr="00040A77" w:rsidRDefault="00C87203" w:rsidP="00BB7003">
      <w:pPr>
        <w:spacing w:after="0" w:line="240" w:lineRule="auto"/>
        <w:rPr>
          <w:rFonts w:ascii="Times New Roman" w:hAnsi="Times New Roman" w:cs="Times New Roman"/>
          <w:sz w:val="24"/>
          <w:szCs w:val="24"/>
        </w:rPr>
      </w:pPr>
    </w:p>
    <w:p w:rsidR="00F42111" w:rsidRPr="00040A77" w:rsidRDefault="00A1709F" w:rsidP="00BB7003">
      <w:pPr>
        <w:spacing w:after="0" w:line="240" w:lineRule="auto"/>
        <w:rPr>
          <w:rFonts w:ascii="Times New Roman" w:hAnsi="Times New Roman" w:cs="Times New Roman"/>
          <w:sz w:val="24"/>
          <w:szCs w:val="24"/>
        </w:rPr>
      </w:pPr>
      <w:r w:rsidRPr="00040A77">
        <w:rPr>
          <w:rFonts w:ascii="Times New Roman" w:hAnsi="Times New Roman" w:cs="Times New Roman"/>
          <w:sz w:val="24"/>
          <w:szCs w:val="24"/>
        </w:rPr>
        <w:t>По итогам регистрации присутствовало</w:t>
      </w:r>
      <w:r w:rsidR="00C87203" w:rsidRPr="00040A77">
        <w:rPr>
          <w:rFonts w:ascii="Times New Roman" w:hAnsi="Times New Roman" w:cs="Times New Roman"/>
          <w:sz w:val="24"/>
          <w:szCs w:val="24"/>
        </w:rPr>
        <w:t xml:space="preserve"> </w:t>
      </w:r>
      <w:r w:rsidR="00A03305" w:rsidRPr="00040A77">
        <w:rPr>
          <w:rFonts w:ascii="Times New Roman" w:hAnsi="Times New Roman" w:cs="Times New Roman"/>
          <w:sz w:val="24"/>
          <w:szCs w:val="24"/>
        </w:rPr>
        <w:t>15</w:t>
      </w:r>
      <w:r w:rsidR="00DB2B38" w:rsidRPr="00040A77">
        <w:rPr>
          <w:rFonts w:ascii="Times New Roman" w:hAnsi="Times New Roman" w:cs="Times New Roman"/>
          <w:sz w:val="24"/>
          <w:szCs w:val="24"/>
        </w:rPr>
        <w:t xml:space="preserve"> (пятнадцать)</w:t>
      </w:r>
      <w:r w:rsidR="00752240" w:rsidRPr="00040A77">
        <w:rPr>
          <w:rFonts w:ascii="Times New Roman" w:hAnsi="Times New Roman" w:cs="Times New Roman"/>
          <w:sz w:val="24"/>
          <w:szCs w:val="24"/>
        </w:rPr>
        <w:t xml:space="preserve"> </w:t>
      </w:r>
      <w:r w:rsidRPr="00040A77">
        <w:rPr>
          <w:rFonts w:ascii="Times New Roman" w:hAnsi="Times New Roman" w:cs="Times New Roman"/>
          <w:sz w:val="24"/>
          <w:szCs w:val="24"/>
        </w:rPr>
        <w:t>граждан</w:t>
      </w:r>
      <w:r w:rsidR="00DB2B38" w:rsidRPr="00040A77">
        <w:rPr>
          <w:rFonts w:ascii="Times New Roman" w:hAnsi="Times New Roman" w:cs="Times New Roman"/>
          <w:sz w:val="24"/>
          <w:szCs w:val="24"/>
        </w:rPr>
        <w:t xml:space="preserve"> Почепского района</w:t>
      </w:r>
      <w:r w:rsidR="00C87203" w:rsidRPr="00040A77">
        <w:rPr>
          <w:rFonts w:ascii="Times New Roman" w:hAnsi="Times New Roman" w:cs="Times New Roman"/>
          <w:sz w:val="24"/>
          <w:szCs w:val="24"/>
        </w:rPr>
        <w:t>.</w:t>
      </w:r>
    </w:p>
    <w:p w:rsidR="00F42111" w:rsidRPr="00040A77" w:rsidRDefault="00F42111" w:rsidP="00BB7003">
      <w:pPr>
        <w:spacing w:after="0" w:line="240" w:lineRule="auto"/>
        <w:rPr>
          <w:rFonts w:ascii="Times New Roman" w:hAnsi="Times New Roman" w:cs="Times New Roman"/>
          <w:sz w:val="24"/>
          <w:szCs w:val="24"/>
        </w:rPr>
      </w:pPr>
    </w:p>
    <w:p w:rsidR="00F42111" w:rsidRPr="00040A77" w:rsidRDefault="00F42111" w:rsidP="00BB7003">
      <w:pPr>
        <w:spacing w:after="0" w:line="240" w:lineRule="auto"/>
        <w:jc w:val="center"/>
        <w:rPr>
          <w:rFonts w:ascii="Times New Roman" w:hAnsi="Times New Roman" w:cs="Times New Roman"/>
          <w:b/>
          <w:sz w:val="24"/>
          <w:szCs w:val="24"/>
        </w:rPr>
      </w:pPr>
      <w:r w:rsidRPr="00040A77">
        <w:rPr>
          <w:rFonts w:ascii="Times New Roman" w:hAnsi="Times New Roman" w:cs="Times New Roman"/>
          <w:b/>
          <w:sz w:val="24"/>
          <w:szCs w:val="24"/>
        </w:rPr>
        <w:t>ПОВЕСТКА  ДНЯ</w:t>
      </w:r>
    </w:p>
    <w:p w:rsidR="00DB2B38" w:rsidRPr="00040A77" w:rsidRDefault="00DB2B38" w:rsidP="00DB2B38">
      <w:pPr>
        <w:tabs>
          <w:tab w:val="left" w:pos="709"/>
          <w:tab w:val="left" w:pos="2835"/>
        </w:tabs>
        <w:spacing w:after="0" w:line="240" w:lineRule="auto"/>
        <w:jc w:val="both"/>
        <w:rPr>
          <w:rFonts w:ascii="Times New Roman" w:hAnsi="Times New Roman" w:cs="Times New Roman"/>
          <w:b/>
          <w:sz w:val="24"/>
          <w:szCs w:val="24"/>
        </w:rPr>
      </w:pPr>
      <w:r w:rsidRPr="00040A77">
        <w:rPr>
          <w:rFonts w:ascii="Times New Roman" w:hAnsi="Times New Roman" w:cs="Times New Roman"/>
          <w:sz w:val="24"/>
          <w:szCs w:val="24"/>
        </w:rPr>
        <w:tab/>
      </w:r>
      <w:r w:rsidR="00FC1D9E" w:rsidRPr="00040A77">
        <w:rPr>
          <w:rFonts w:ascii="Times New Roman" w:hAnsi="Times New Roman" w:cs="Times New Roman"/>
          <w:sz w:val="24"/>
          <w:szCs w:val="24"/>
        </w:rPr>
        <w:t>1</w:t>
      </w:r>
      <w:r w:rsidR="001F16C2" w:rsidRPr="00040A77">
        <w:rPr>
          <w:rFonts w:ascii="Times New Roman" w:hAnsi="Times New Roman" w:cs="Times New Roman"/>
          <w:b/>
          <w:sz w:val="24"/>
          <w:szCs w:val="24"/>
        </w:rPr>
        <w:t xml:space="preserve">. </w:t>
      </w:r>
      <w:r w:rsidR="000A7645" w:rsidRPr="00040A77">
        <w:rPr>
          <w:rFonts w:ascii="Times New Roman" w:hAnsi="Times New Roman" w:cs="Times New Roman"/>
          <w:sz w:val="24"/>
          <w:szCs w:val="24"/>
        </w:rPr>
        <w:t>Обсуждение проекта решения</w:t>
      </w:r>
      <w:r w:rsidR="000A7645" w:rsidRPr="00040A77">
        <w:rPr>
          <w:rFonts w:ascii="Times New Roman" w:hAnsi="Times New Roman" w:cs="Times New Roman"/>
          <w:b/>
          <w:sz w:val="24"/>
          <w:szCs w:val="24"/>
        </w:rPr>
        <w:t xml:space="preserve"> </w:t>
      </w:r>
      <w:r w:rsidR="000A7645" w:rsidRPr="00040A77">
        <w:rPr>
          <w:rFonts w:ascii="Times New Roman" w:hAnsi="Times New Roman" w:cs="Times New Roman"/>
          <w:sz w:val="24"/>
          <w:szCs w:val="24"/>
        </w:rPr>
        <w:t>о</w:t>
      </w:r>
      <w:r w:rsidRPr="00040A77">
        <w:rPr>
          <w:rFonts w:ascii="Times New Roman" w:hAnsi="Times New Roman" w:cs="Times New Roman"/>
          <w:sz w:val="24"/>
          <w:szCs w:val="24"/>
        </w:rPr>
        <w:t xml:space="preserve">б утверждении отчета </w:t>
      </w:r>
      <w:r w:rsidR="000A7645" w:rsidRPr="00040A77">
        <w:rPr>
          <w:rFonts w:ascii="Times New Roman" w:hAnsi="Times New Roman" w:cs="Times New Roman"/>
          <w:sz w:val="24"/>
          <w:szCs w:val="24"/>
        </w:rPr>
        <w:t>«О</w:t>
      </w:r>
      <w:r w:rsidRPr="00040A77">
        <w:rPr>
          <w:rFonts w:ascii="Times New Roman" w:hAnsi="Times New Roman" w:cs="Times New Roman"/>
          <w:sz w:val="24"/>
          <w:szCs w:val="24"/>
        </w:rPr>
        <w:t xml:space="preserve">б исполнении бюджета </w:t>
      </w:r>
      <w:r w:rsidR="00BF7DD7" w:rsidRPr="00040A77">
        <w:rPr>
          <w:rFonts w:ascii="Times New Roman" w:hAnsi="Times New Roman" w:cs="Times New Roman"/>
          <w:sz w:val="24"/>
          <w:szCs w:val="24"/>
        </w:rPr>
        <w:t>Почепского</w:t>
      </w:r>
      <w:r w:rsidRPr="00040A77">
        <w:rPr>
          <w:rFonts w:ascii="Times New Roman" w:hAnsi="Times New Roman" w:cs="Times New Roman"/>
          <w:sz w:val="24"/>
          <w:szCs w:val="24"/>
        </w:rPr>
        <w:t xml:space="preserve"> муниципального района Брянской области за 2021 год</w:t>
      </w:r>
      <w:r w:rsidR="000A7645" w:rsidRPr="00040A77">
        <w:rPr>
          <w:rFonts w:ascii="Times New Roman" w:hAnsi="Times New Roman" w:cs="Times New Roman"/>
          <w:sz w:val="24"/>
          <w:szCs w:val="24"/>
        </w:rPr>
        <w:t>»</w:t>
      </w:r>
      <w:r w:rsidRPr="00040A77">
        <w:rPr>
          <w:rFonts w:ascii="Times New Roman" w:hAnsi="Times New Roman" w:cs="Times New Roman"/>
          <w:sz w:val="24"/>
          <w:szCs w:val="24"/>
        </w:rPr>
        <w:t>.</w:t>
      </w:r>
    </w:p>
    <w:p w:rsidR="00675BBF" w:rsidRPr="00040A77" w:rsidRDefault="006D1AEE" w:rsidP="00DB2B38">
      <w:pPr>
        <w:pStyle w:val="a3"/>
        <w:shd w:val="clear" w:color="auto" w:fill="FFFFFF"/>
        <w:ind w:left="0"/>
        <w:jc w:val="both"/>
        <w:rPr>
          <w:rFonts w:ascii="Times New Roman" w:hAnsi="Times New Roman" w:cs="Times New Roman"/>
          <w:bCs/>
          <w:spacing w:val="-1"/>
          <w:sz w:val="24"/>
          <w:szCs w:val="24"/>
        </w:rPr>
      </w:pPr>
      <w:r w:rsidRPr="00040A77">
        <w:rPr>
          <w:rFonts w:ascii="Times New Roman" w:hAnsi="Times New Roman" w:cs="Times New Roman"/>
          <w:bCs/>
          <w:spacing w:val="-1"/>
          <w:sz w:val="24"/>
          <w:szCs w:val="24"/>
        </w:rPr>
        <w:tab/>
      </w:r>
      <w:r w:rsidR="00675BBF" w:rsidRPr="00040A77">
        <w:rPr>
          <w:rFonts w:ascii="Times New Roman" w:hAnsi="Times New Roman" w:cs="Times New Roman"/>
          <w:bCs/>
          <w:spacing w:val="-1"/>
          <w:sz w:val="24"/>
          <w:szCs w:val="24"/>
        </w:rPr>
        <w:t>Докладывает</w:t>
      </w:r>
      <w:r w:rsidRPr="00040A77">
        <w:rPr>
          <w:rFonts w:ascii="Times New Roman" w:hAnsi="Times New Roman" w:cs="Times New Roman"/>
          <w:bCs/>
          <w:spacing w:val="-1"/>
          <w:sz w:val="24"/>
          <w:szCs w:val="24"/>
        </w:rPr>
        <w:t xml:space="preserve"> </w:t>
      </w:r>
      <w:proofErr w:type="spellStart"/>
      <w:r w:rsidR="00675BBF" w:rsidRPr="00040A77">
        <w:rPr>
          <w:rFonts w:ascii="Times New Roman" w:hAnsi="Times New Roman" w:cs="Times New Roman"/>
          <w:bCs/>
          <w:spacing w:val="-1"/>
          <w:sz w:val="24"/>
          <w:szCs w:val="24"/>
        </w:rPr>
        <w:t>Шаболдина</w:t>
      </w:r>
      <w:proofErr w:type="spellEnd"/>
      <w:r w:rsidR="00675BBF" w:rsidRPr="00040A77">
        <w:rPr>
          <w:rFonts w:ascii="Times New Roman" w:hAnsi="Times New Roman" w:cs="Times New Roman"/>
          <w:bCs/>
          <w:spacing w:val="-1"/>
          <w:sz w:val="24"/>
          <w:szCs w:val="24"/>
        </w:rPr>
        <w:t xml:space="preserve"> Е.Д.</w:t>
      </w:r>
      <w:r w:rsidRPr="00040A77">
        <w:rPr>
          <w:rFonts w:ascii="Times New Roman" w:hAnsi="Times New Roman" w:cs="Times New Roman"/>
          <w:bCs/>
          <w:spacing w:val="-1"/>
          <w:sz w:val="24"/>
          <w:szCs w:val="24"/>
        </w:rPr>
        <w:t xml:space="preserve"> </w:t>
      </w:r>
      <w:r w:rsidR="00675BBF" w:rsidRPr="00040A77">
        <w:rPr>
          <w:rFonts w:ascii="Times New Roman" w:hAnsi="Times New Roman" w:cs="Times New Roman"/>
          <w:bCs/>
          <w:spacing w:val="-1"/>
          <w:sz w:val="24"/>
          <w:szCs w:val="24"/>
        </w:rPr>
        <w:t>заместитель главы администрации Почепского района</w:t>
      </w:r>
      <w:r w:rsidRPr="00040A77">
        <w:rPr>
          <w:rFonts w:ascii="Times New Roman" w:hAnsi="Times New Roman" w:cs="Times New Roman"/>
          <w:bCs/>
          <w:spacing w:val="-1"/>
          <w:sz w:val="24"/>
          <w:szCs w:val="24"/>
        </w:rPr>
        <w:t>.</w:t>
      </w:r>
      <w:r w:rsidR="00675BBF" w:rsidRPr="00040A77">
        <w:rPr>
          <w:rFonts w:ascii="Times New Roman" w:hAnsi="Times New Roman" w:cs="Times New Roman"/>
          <w:bCs/>
          <w:spacing w:val="-1"/>
          <w:sz w:val="24"/>
          <w:szCs w:val="24"/>
        </w:rPr>
        <w:t xml:space="preserve"> </w:t>
      </w:r>
    </w:p>
    <w:p w:rsidR="00963365" w:rsidRPr="00040A77" w:rsidRDefault="00EE1255" w:rsidP="006D1AEE">
      <w:pPr>
        <w:tabs>
          <w:tab w:val="left" w:pos="709"/>
          <w:tab w:val="left" w:pos="1185"/>
        </w:tabs>
        <w:spacing w:after="0" w:line="240" w:lineRule="auto"/>
        <w:jc w:val="both"/>
        <w:rPr>
          <w:rStyle w:val="FontStyle13"/>
          <w:sz w:val="24"/>
          <w:szCs w:val="24"/>
        </w:rPr>
      </w:pPr>
      <w:r w:rsidRPr="00040A77">
        <w:rPr>
          <w:rFonts w:ascii="Times New Roman" w:hAnsi="Times New Roman" w:cs="Times New Roman"/>
          <w:sz w:val="24"/>
          <w:szCs w:val="24"/>
        </w:rPr>
        <w:t xml:space="preserve">         </w:t>
      </w:r>
      <w:r w:rsidR="00814CBF" w:rsidRPr="00040A77">
        <w:rPr>
          <w:rFonts w:ascii="Times New Roman" w:hAnsi="Times New Roman" w:cs="Times New Roman"/>
          <w:sz w:val="24"/>
          <w:szCs w:val="24"/>
        </w:rPr>
        <w:tab/>
      </w:r>
      <w:r w:rsidR="00BF7DD7" w:rsidRPr="00040A77">
        <w:rPr>
          <w:rFonts w:ascii="Times New Roman" w:hAnsi="Times New Roman" w:cs="Times New Roman"/>
          <w:b/>
          <w:sz w:val="24"/>
          <w:szCs w:val="24"/>
        </w:rPr>
        <w:t>Председательствующий</w:t>
      </w:r>
      <w:r w:rsidR="00B27D85" w:rsidRPr="00040A77">
        <w:rPr>
          <w:rFonts w:ascii="Times New Roman" w:hAnsi="Times New Roman" w:cs="Times New Roman"/>
          <w:sz w:val="24"/>
          <w:szCs w:val="24"/>
        </w:rPr>
        <w:t xml:space="preserve"> публичных слушаний </w:t>
      </w:r>
      <w:r w:rsidR="001C4FBD" w:rsidRPr="00040A77">
        <w:rPr>
          <w:rFonts w:ascii="Times New Roman" w:hAnsi="Times New Roman" w:cs="Times New Roman"/>
          <w:sz w:val="24"/>
          <w:szCs w:val="24"/>
        </w:rPr>
        <w:t xml:space="preserve"> </w:t>
      </w:r>
      <w:r w:rsidR="00624BEA">
        <w:rPr>
          <w:rFonts w:ascii="Times New Roman" w:hAnsi="Times New Roman" w:cs="Times New Roman"/>
          <w:sz w:val="24"/>
          <w:szCs w:val="24"/>
        </w:rPr>
        <w:t>Чемоданов</w:t>
      </w:r>
      <w:r w:rsidR="00D97D4B" w:rsidRPr="00040A77">
        <w:rPr>
          <w:rFonts w:ascii="Times New Roman" w:hAnsi="Times New Roman" w:cs="Times New Roman"/>
          <w:sz w:val="24"/>
          <w:szCs w:val="24"/>
        </w:rPr>
        <w:t xml:space="preserve"> С.И</w:t>
      </w:r>
      <w:r w:rsidR="00DE175C" w:rsidRPr="00040A77">
        <w:rPr>
          <w:rFonts w:ascii="Times New Roman" w:hAnsi="Times New Roman" w:cs="Times New Roman"/>
          <w:sz w:val="24"/>
          <w:szCs w:val="24"/>
        </w:rPr>
        <w:t>.,</w:t>
      </w:r>
      <w:r w:rsidR="00BF7DD7" w:rsidRPr="00040A77">
        <w:rPr>
          <w:rFonts w:ascii="Times New Roman" w:hAnsi="Times New Roman" w:cs="Times New Roman"/>
          <w:sz w:val="24"/>
          <w:szCs w:val="24"/>
        </w:rPr>
        <w:t xml:space="preserve"> </w:t>
      </w:r>
      <w:r w:rsidR="00B27D85" w:rsidRPr="00040A77">
        <w:rPr>
          <w:rFonts w:ascii="Times New Roman" w:hAnsi="Times New Roman" w:cs="Times New Roman"/>
          <w:sz w:val="24"/>
          <w:szCs w:val="24"/>
        </w:rPr>
        <w:t>ознакомил с П</w:t>
      </w:r>
      <w:r w:rsidR="00963365" w:rsidRPr="00040A77">
        <w:rPr>
          <w:rFonts w:ascii="Times New Roman" w:hAnsi="Times New Roman" w:cs="Times New Roman"/>
          <w:sz w:val="24"/>
          <w:szCs w:val="24"/>
        </w:rPr>
        <w:t xml:space="preserve">оложением </w:t>
      </w:r>
      <w:r w:rsidR="0037338B">
        <w:rPr>
          <w:rFonts w:ascii="Times New Roman" w:hAnsi="Times New Roman" w:cs="Times New Roman"/>
          <w:sz w:val="24"/>
          <w:szCs w:val="24"/>
        </w:rPr>
        <w:t>п</w:t>
      </w:r>
      <w:r w:rsidR="00963365" w:rsidRPr="00040A77">
        <w:rPr>
          <w:rFonts w:ascii="Times New Roman" w:hAnsi="Times New Roman" w:cs="Times New Roman"/>
          <w:sz w:val="24"/>
          <w:szCs w:val="24"/>
        </w:rPr>
        <w:t xml:space="preserve">о </w:t>
      </w:r>
      <w:r w:rsidR="0037338B">
        <w:rPr>
          <w:rFonts w:ascii="Times New Roman" w:hAnsi="Times New Roman" w:cs="Times New Roman"/>
          <w:sz w:val="24"/>
          <w:szCs w:val="24"/>
        </w:rPr>
        <w:t>проведению публичных слушаний в Почепском муниципальном районе Брянской области</w:t>
      </w:r>
      <w:r w:rsidR="00963365" w:rsidRPr="00040A77">
        <w:rPr>
          <w:rFonts w:ascii="Times New Roman" w:hAnsi="Times New Roman" w:cs="Times New Roman"/>
          <w:sz w:val="24"/>
          <w:szCs w:val="24"/>
        </w:rPr>
        <w:t>,</w:t>
      </w:r>
      <w:r w:rsidR="00B27D85" w:rsidRPr="00040A77">
        <w:rPr>
          <w:rFonts w:ascii="Times New Roman" w:hAnsi="Times New Roman" w:cs="Times New Roman"/>
          <w:sz w:val="24"/>
          <w:szCs w:val="24"/>
        </w:rPr>
        <w:t xml:space="preserve"> </w:t>
      </w:r>
      <w:r w:rsidR="009E2E2E">
        <w:rPr>
          <w:rStyle w:val="FontStyle13"/>
          <w:sz w:val="24"/>
          <w:szCs w:val="24"/>
        </w:rPr>
        <w:t>утвержденным</w:t>
      </w:r>
      <w:r w:rsidR="00963365" w:rsidRPr="00040A77">
        <w:rPr>
          <w:rStyle w:val="FontStyle13"/>
          <w:sz w:val="24"/>
          <w:szCs w:val="24"/>
        </w:rPr>
        <w:t xml:space="preserve"> решением Почепского районного</w:t>
      </w:r>
      <w:r w:rsidR="001C1D35" w:rsidRPr="00040A77">
        <w:rPr>
          <w:rStyle w:val="FontStyle13"/>
          <w:sz w:val="24"/>
          <w:szCs w:val="24"/>
        </w:rPr>
        <w:t xml:space="preserve"> Совета народных депутатов </w:t>
      </w:r>
      <w:r w:rsidR="00963365" w:rsidRPr="00040A77">
        <w:rPr>
          <w:rStyle w:val="FontStyle13"/>
          <w:sz w:val="24"/>
          <w:szCs w:val="24"/>
        </w:rPr>
        <w:t>от 28.02.2020</w:t>
      </w:r>
      <w:r w:rsidR="001C1D35" w:rsidRPr="00040A77">
        <w:rPr>
          <w:rStyle w:val="FontStyle13"/>
          <w:sz w:val="24"/>
          <w:szCs w:val="24"/>
        </w:rPr>
        <w:t xml:space="preserve"> № 66</w:t>
      </w:r>
      <w:r w:rsidR="00963365" w:rsidRPr="00040A77">
        <w:rPr>
          <w:rStyle w:val="FontStyle13"/>
          <w:sz w:val="24"/>
          <w:szCs w:val="24"/>
        </w:rPr>
        <w:t xml:space="preserve">. </w:t>
      </w:r>
    </w:p>
    <w:p w:rsidR="00E415F4" w:rsidRPr="00040A77" w:rsidRDefault="00EE1255" w:rsidP="00BB7003">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ab/>
      </w:r>
      <w:r w:rsidR="001C1D35" w:rsidRPr="00040A77">
        <w:rPr>
          <w:rFonts w:ascii="Times New Roman" w:hAnsi="Times New Roman" w:cs="Times New Roman"/>
          <w:b/>
          <w:sz w:val="24"/>
          <w:szCs w:val="24"/>
        </w:rPr>
        <w:t>Председательствующий</w:t>
      </w:r>
      <w:r w:rsidR="001C1D35" w:rsidRPr="00040A77">
        <w:rPr>
          <w:rFonts w:ascii="Times New Roman" w:hAnsi="Times New Roman" w:cs="Times New Roman"/>
          <w:sz w:val="24"/>
          <w:szCs w:val="24"/>
        </w:rPr>
        <w:t xml:space="preserve"> о</w:t>
      </w:r>
      <w:r w:rsidR="001C4FBD" w:rsidRPr="00040A77">
        <w:rPr>
          <w:rFonts w:ascii="Times New Roman" w:hAnsi="Times New Roman" w:cs="Times New Roman"/>
          <w:sz w:val="24"/>
          <w:szCs w:val="24"/>
        </w:rPr>
        <w:t>тметил,</w:t>
      </w:r>
      <w:r w:rsidR="00085473" w:rsidRPr="00040A77">
        <w:rPr>
          <w:rFonts w:ascii="Times New Roman" w:hAnsi="Times New Roman" w:cs="Times New Roman"/>
          <w:sz w:val="24"/>
          <w:szCs w:val="24"/>
        </w:rPr>
        <w:t xml:space="preserve"> </w:t>
      </w:r>
      <w:r w:rsidR="001C4FBD" w:rsidRPr="00040A77">
        <w:rPr>
          <w:rFonts w:ascii="Times New Roman" w:hAnsi="Times New Roman" w:cs="Times New Roman"/>
          <w:sz w:val="24"/>
          <w:szCs w:val="24"/>
        </w:rPr>
        <w:t>что</w:t>
      </w:r>
      <w:r w:rsidR="00C87203" w:rsidRPr="00040A77">
        <w:rPr>
          <w:rFonts w:ascii="Times New Roman" w:hAnsi="Times New Roman" w:cs="Times New Roman"/>
          <w:sz w:val="24"/>
          <w:szCs w:val="24"/>
        </w:rPr>
        <w:t xml:space="preserve"> публичные слушания назначены на основании решения</w:t>
      </w:r>
      <w:r w:rsidR="00FC1D9E" w:rsidRPr="00040A77">
        <w:rPr>
          <w:rFonts w:ascii="Times New Roman" w:hAnsi="Times New Roman" w:cs="Times New Roman"/>
          <w:sz w:val="24"/>
          <w:szCs w:val="24"/>
        </w:rPr>
        <w:t xml:space="preserve"> Почепского районного Совета</w:t>
      </w:r>
      <w:r w:rsidR="00D81174" w:rsidRPr="00040A77">
        <w:rPr>
          <w:rFonts w:ascii="Times New Roman" w:hAnsi="Times New Roman" w:cs="Times New Roman"/>
          <w:sz w:val="24"/>
          <w:szCs w:val="24"/>
        </w:rPr>
        <w:t xml:space="preserve"> народных депутатов</w:t>
      </w:r>
      <w:r w:rsidR="00FC1D9E" w:rsidRPr="00040A77">
        <w:rPr>
          <w:rFonts w:ascii="Times New Roman" w:hAnsi="Times New Roman" w:cs="Times New Roman"/>
          <w:sz w:val="24"/>
          <w:szCs w:val="24"/>
        </w:rPr>
        <w:t xml:space="preserve"> от 13.05.2022 </w:t>
      </w:r>
      <w:r w:rsidR="00D81174" w:rsidRPr="00040A77">
        <w:rPr>
          <w:rFonts w:ascii="Times New Roman" w:hAnsi="Times New Roman" w:cs="Times New Roman"/>
          <w:sz w:val="24"/>
          <w:szCs w:val="24"/>
        </w:rPr>
        <w:t xml:space="preserve">      </w:t>
      </w:r>
      <w:r w:rsidR="00FC1D9E" w:rsidRPr="00040A77">
        <w:rPr>
          <w:rFonts w:ascii="Times New Roman" w:hAnsi="Times New Roman" w:cs="Times New Roman"/>
          <w:sz w:val="24"/>
          <w:szCs w:val="24"/>
        </w:rPr>
        <w:t>№ 237</w:t>
      </w:r>
      <w:r w:rsidR="00C87203" w:rsidRPr="00040A77">
        <w:rPr>
          <w:rFonts w:ascii="Times New Roman" w:hAnsi="Times New Roman" w:cs="Times New Roman"/>
          <w:sz w:val="24"/>
          <w:szCs w:val="24"/>
        </w:rPr>
        <w:t xml:space="preserve"> </w:t>
      </w:r>
      <w:r w:rsidR="00FC1D9E" w:rsidRPr="00040A77">
        <w:rPr>
          <w:rFonts w:ascii="Times New Roman" w:hAnsi="Times New Roman" w:cs="Times New Roman"/>
          <w:sz w:val="24"/>
          <w:szCs w:val="24"/>
        </w:rPr>
        <w:t xml:space="preserve">«О назначении публичных слушаний по </w:t>
      </w:r>
      <w:r w:rsidR="00D176E4" w:rsidRPr="00040A77">
        <w:rPr>
          <w:rFonts w:ascii="Times New Roman" w:hAnsi="Times New Roman" w:cs="Times New Roman"/>
          <w:sz w:val="24"/>
          <w:szCs w:val="24"/>
        </w:rPr>
        <w:t>проекту</w:t>
      </w:r>
      <w:r w:rsidR="00FC1D9E" w:rsidRPr="00040A77">
        <w:rPr>
          <w:rFonts w:ascii="Times New Roman" w:hAnsi="Times New Roman" w:cs="Times New Roman"/>
          <w:sz w:val="24"/>
          <w:szCs w:val="24"/>
        </w:rPr>
        <w:t xml:space="preserve"> решения «Об утверждении отчета об исполнении </w:t>
      </w:r>
      <w:r w:rsidR="00E415F4" w:rsidRPr="00040A77">
        <w:rPr>
          <w:rFonts w:ascii="Times New Roman" w:hAnsi="Times New Roman" w:cs="Times New Roman"/>
          <w:sz w:val="24"/>
          <w:szCs w:val="24"/>
        </w:rPr>
        <w:t>бюджета Почепского муниципального района Брян</w:t>
      </w:r>
      <w:r w:rsidR="00FC1D9E" w:rsidRPr="00040A77">
        <w:rPr>
          <w:rFonts w:ascii="Times New Roman" w:hAnsi="Times New Roman" w:cs="Times New Roman"/>
          <w:sz w:val="24"/>
          <w:szCs w:val="24"/>
        </w:rPr>
        <w:t>ской области за 2021 год</w:t>
      </w:r>
      <w:r w:rsidR="00E415F4" w:rsidRPr="00040A77">
        <w:rPr>
          <w:rFonts w:ascii="Times New Roman" w:hAnsi="Times New Roman" w:cs="Times New Roman"/>
          <w:sz w:val="24"/>
          <w:szCs w:val="24"/>
        </w:rPr>
        <w:t>».</w:t>
      </w:r>
      <w:r w:rsidR="00C87203" w:rsidRPr="00040A77">
        <w:rPr>
          <w:rFonts w:ascii="Times New Roman" w:hAnsi="Times New Roman" w:cs="Times New Roman"/>
          <w:sz w:val="24"/>
          <w:szCs w:val="24"/>
        </w:rPr>
        <w:tab/>
      </w:r>
    </w:p>
    <w:p w:rsidR="00814CBF" w:rsidRPr="00040A77" w:rsidRDefault="00E415F4" w:rsidP="00D81174">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ab/>
      </w:r>
      <w:r w:rsidR="001C1D35" w:rsidRPr="00040A77">
        <w:rPr>
          <w:rFonts w:ascii="Times New Roman" w:hAnsi="Times New Roman" w:cs="Times New Roman"/>
          <w:sz w:val="24"/>
          <w:szCs w:val="24"/>
        </w:rPr>
        <w:t xml:space="preserve">Решение районного Совета </w:t>
      </w:r>
      <w:r w:rsidR="003C3A44" w:rsidRPr="00040A77">
        <w:rPr>
          <w:rFonts w:ascii="Times New Roman" w:hAnsi="Times New Roman" w:cs="Times New Roman"/>
          <w:sz w:val="24"/>
          <w:szCs w:val="24"/>
        </w:rPr>
        <w:t xml:space="preserve">от </w:t>
      </w:r>
      <w:r w:rsidR="00D81174" w:rsidRPr="00040A77">
        <w:rPr>
          <w:rFonts w:ascii="Times New Roman" w:hAnsi="Times New Roman" w:cs="Times New Roman"/>
          <w:sz w:val="24"/>
          <w:szCs w:val="24"/>
        </w:rPr>
        <w:t xml:space="preserve">13.05.2022 № 237 </w:t>
      </w:r>
      <w:r w:rsidR="003C3A44" w:rsidRPr="00040A77">
        <w:rPr>
          <w:rFonts w:ascii="Times New Roman" w:hAnsi="Times New Roman" w:cs="Times New Roman"/>
          <w:sz w:val="24"/>
          <w:szCs w:val="24"/>
        </w:rPr>
        <w:t>«О назначении публичных слушаний» бы</w:t>
      </w:r>
      <w:r w:rsidR="001F16C2" w:rsidRPr="00040A77">
        <w:rPr>
          <w:rFonts w:ascii="Times New Roman" w:hAnsi="Times New Roman" w:cs="Times New Roman"/>
          <w:sz w:val="24"/>
          <w:szCs w:val="24"/>
        </w:rPr>
        <w:t>ло опублико</w:t>
      </w:r>
      <w:r w:rsidR="00302E49" w:rsidRPr="00040A77">
        <w:rPr>
          <w:rFonts w:ascii="Times New Roman" w:hAnsi="Times New Roman" w:cs="Times New Roman"/>
          <w:sz w:val="24"/>
          <w:szCs w:val="24"/>
        </w:rPr>
        <w:t>вано в газете «Почепское слово» от 17.05.2022 № 38.</w:t>
      </w:r>
      <w:r w:rsidR="00AF1AE7" w:rsidRPr="00040A77">
        <w:rPr>
          <w:rFonts w:ascii="Times New Roman" w:hAnsi="Times New Roman" w:cs="Times New Roman"/>
          <w:sz w:val="24"/>
          <w:szCs w:val="24"/>
        </w:rPr>
        <w:t xml:space="preserve"> </w:t>
      </w:r>
    </w:p>
    <w:p w:rsidR="006B0B41" w:rsidRPr="00040A77" w:rsidRDefault="00DB2B38" w:rsidP="00DB2B38">
      <w:pPr>
        <w:tabs>
          <w:tab w:val="left" w:pos="709"/>
        </w:tabs>
        <w:spacing w:after="0" w:line="240" w:lineRule="auto"/>
        <w:jc w:val="both"/>
        <w:rPr>
          <w:rFonts w:ascii="Times New Roman" w:hAnsi="Times New Roman" w:cs="Times New Roman"/>
          <w:sz w:val="24"/>
          <w:szCs w:val="24"/>
        </w:rPr>
      </w:pPr>
      <w:r w:rsidRPr="00040A77">
        <w:rPr>
          <w:rFonts w:ascii="Times New Roman" w:hAnsi="Times New Roman" w:cs="Times New Roman"/>
          <w:b/>
          <w:sz w:val="24"/>
          <w:szCs w:val="24"/>
        </w:rPr>
        <w:tab/>
      </w:r>
      <w:r w:rsidR="006B0B41" w:rsidRPr="00040A77">
        <w:rPr>
          <w:rFonts w:ascii="Times New Roman" w:hAnsi="Times New Roman" w:cs="Times New Roman"/>
          <w:b/>
          <w:sz w:val="24"/>
          <w:szCs w:val="24"/>
        </w:rPr>
        <w:t>Председательствующий</w:t>
      </w:r>
      <w:r w:rsidR="006B0B41" w:rsidRPr="00040A77">
        <w:rPr>
          <w:rFonts w:ascii="Times New Roman" w:hAnsi="Times New Roman" w:cs="Times New Roman"/>
          <w:sz w:val="24"/>
          <w:szCs w:val="24"/>
        </w:rPr>
        <w:t xml:space="preserve"> проинформировал о том, что в период времени, предусмотренный для </w:t>
      </w:r>
      <w:r w:rsidR="00302E49" w:rsidRPr="00040A77">
        <w:rPr>
          <w:rFonts w:ascii="Times New Roman" w:hAnsi="Times New Roman" w:cs="Times New Roman"/>
          <w:sz w:val="24"/>
          <w:szCs w:val="24"/>
        </w:rPr>
        <w:t>подачи вопросов</w:t>
      </w:r>
      <w:r w:rsidR="00302E49" w:rsidRPr="00040A77">
        <w:rPr>
          <w:rFonts w:ascii="Times New Roman" w:hAnsi="Times New Roman" w:cs="Times New Roman"/>
          <w:b/>
          <w:sz w:val="24"/>
          <w:szCs w:val="24"/>
        </w:rPr>
        <w:t xml:space="preserve"> </w:t>
      </w:r>
      <w:r w:rsidR="00302E49" w:rsidRPr="00040A77">
        <w:rPr>
          <w:rFonts w:ascii="Times New Roman" w:hAnsi="Times New Roman" w:cs="Times New Roman"/>
          <w:sz w:val="24"/>
          <w:szCs w:val="24"/>
        </w:rPr>
        <w:t>по обсуждению проекта решения об утверждении отчета об исполнении бюджета Почепского  муниципального района Брянской области за 2021 год,</w:t>
      </w:r>
      <w:r w:rsidR="006B0B41" w:rsidRPr="00040A77">
        <w:rPr>
          <w:rFonts w:ascii="Times New Roman" w:hAnsi="Times New Roman" w:cs="Times New Roman"/>
          <w:sz w:val="24"/>
          <w:szCs w:val="24"/>
        </w:rPr>
        <w:t xml:space="preserve"> </w:t>
      </w:r>
      <w:r w:rsidR="00302E49" w:rsidRPr="00040A77">
        <w:rPr>
          <w:rFonts w:ascii="Times New Roman" w:hAnsi="Times New Roman" w:cs="Times New Roman"/>
          <w:sz w:val="24"/>
          <w:szCs w:val="24"/>
        </w:rPr>
        <w:t>вопросов</w:t>
      </w:r>
      <w:r w:rsidR="006B0B41" w:rsidRPr="00040A77">
        <w:rPr>
          <w:rFonts w:ascii="Times New Roman" w:hAnsi="Times New Roman" w:cs="Times New Roman"/>
          <w:sz w:val="24"/>
          <w:szCs w:val="24"/>
        </w:rPr>
        <w:t xml:space="preserve"> не поступило.</w:t>
      </w:r>
    </w:p>
    <w:p w:rsidR="006B0B41" w:rsidRPr="00040A77" w:rsidRDefault="006B0B41" w:rsidP="006B0B41">
      <w:pPr>
        <w:pStyle w:val="a7"/>
        <w:shd w:val="clear" w:color="auto" w:fill="FFFFFF"/>
        <w:spacing w:before="0" w:beforeAutospacing="0" w:after="0" w:afterAutospacing="0"/>
        <w:ind w:firstLine="709"/>
        <w:jc w:val="both"/>
        <w:rPr>
          <w:szCs w:val="24"/>
        </w:rPr>
      </w:pPr>
      <w:r w:rsidRPr="00040A77">
        <w:rPr>
          <w:b/>
          <w:szCs w:val="24"/>
        </w:rPr>
        <w:lastRenderedPageBreak/>
        <w:t xml:space="preserve">Председательствующий </w:t>
      </w:r>
      <w:r w:rsidRPr="00040A77">
        <w:rPr>
          <w:szCs w:val="24"/>
        </w:rPr>
        <w:t>предложи</w:t>
      </w:r>
      <w:r w:rsidR="00302E49" w:rsidRPr="00040A77">
        <w:rPr>
          <w:szCs w:val="24"/>
        </w:rPr>
        <w:t>л устные замечания и вопросы</w:t>
      </w:r>
      <w:r w:rsidRPr="00040A77">
        <w:rPr>
          <w:szCs w:val="24"/>
        </w:rPr>
        <w:t xml:space="preserve"> в</w:t>
      </w:r>
      <w:r w:rsidR="006D1AEE" w:rsidRPr="00040A77">
        <w:rPr>
          <w:szCs w:val="24"/>
        </w:rPr>
        <w:t xml:space="preserve">ысказывать по ходу обсуждения </w:t>
      </w:r>
      <w:r w:rsidRPr="00040A77">
        <w:rPr>
          <w:szCs w:val="24"/>
        </w:rPr>
        <w:t xml:space="preserve">проекта и вносить их в протокол публичных </w:t>
      </w:r>
      <w:r w:rsidR="00DB2B38" w:rsidRPr="00040A77">
        <w:rPr>
          <w:szCs w:val="24"/>
        </w:rPr>
        <w:t>слушаний, письменные вопр</w:t>
      </w:r>
      <w:r w:rsidR="00BF7DD7" w:rsidRPr="00040A77">
        <w:rPr>
          <w:szCs w:val="24"/>
        </w:rPr>
        <w:t>о</w:t>
      </w:r>
      <w:r w:rsidR="00DB2B38" w:rsidRPr="00040A77">
        <w:rPr>
          <w:szCs w:val="24"/>
        </w:rPr>
        <w:t>сы</w:t>
      </w:r>
      <w:r w:rsidRPr="00040A77">
        <w:rPr>
          <w:szCs w:val="24"/>
        </w:rPr>
        <w:t xml:space="preserve"> приобщить к протоколу публичных слушаний.</w:t>
      </w:r>
    </w:p>
    <w:p w:rsidR="006B0B41" w:rsidRPr="00040A77" w:rsidRDefault="006B0B41" w:rsidP="00BB7003">
      <w:pPr>
        <w:tabs>
          <w:tab w:val="left" w:pos="709"/>
          <w:tab w:val="left" w:pos="1185"/>
        </w:tabs>
        <w:spacing w:after="0" w:line="240" w:lineRule="auto"/>
        <w:jc w:val="both"/>
        <w:rPr>
          <w:rFonts w:ascii="Times New Roman" w:hAnsi="Times New Roman" w:cs="Times New Roman"/>
          <w:sz w:val="24"/>
          <w:szCs w:val="24"/>
        </w:rPr>
      </w:pPr>
    </w:p>
    <w:p w:rsidR="000F7CB5" w:rsidRPr="00040A77" w:rsidRDefault="006B0B41" w:rsidP="00302E49">
      <w:pPr>
        <w:tabs>
          <w:tab w:val="left" w:pos="709"/>
          <w:tab w:val="left" w:pos="1185"/>
        </w:tabs>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ab/>
      </w:r>
      <w:r w:rsidR="00DB2B38" w:rsidRPr="00040A77">
        <w:rPr>
          <w:rFonts w:ascii="Times New Roman" w:hAnsi="Times New Roman" w:cs="Times New Roman"/>
          <w:sz w:val="24"/>
          <w:szCs w:val="24"/>
        </w:rPr>
        <w:t>С информацией</w:t>
      </w:r>
      <w:r w:rsidR="00302E49" w:rsidRPr="00040A77">
        <w:rPr>
          <w:rFonts w:ascii="Times New Roman" w:hAnsi="Times New Roman" w:cs="Times New Roman"/>
          <w:sz w:val="24"/>
          <w:szCs w:val="24"/>
        </w:rPr>
        <w:t xml:space="preserve"> об исполнении бюджета Почепского муниципального района Брянской обл</w:t>
      </w:r>
      <w:r w:rsidR="00040A77">
        <w:rPr>
          <w:rFonts w:ascii="Times New Roman" w:hAnsi="Times New Roman" w:cs="Times New Roman"/>
          <w:sz w:val="24"/>
          <w:szCs w:val="24"/>
        </w:rPr>
        <w:t>асти за 2021 год</w:t>
      </w:r>
      <w:r w:rsidR="00302E49" w:rsidRPr="00040A77">
        <w:rPr>
          <w:rFonts w:ascii="Times New Roman" w:hAnsi="Times New Roman" w:cs="Times New Roman"/>
          <w:sz w:val="24"/>
          <w:szCs w:val="24"/>
        </w:rPr>
        <w:t xml:space="preserve"> </w:t>
      </w:r>
      <w:r w:rsidR="000F7CB5" w:rsidRPr="00040A77">
        <w:rPr>
          <w:rFonts w:ascii="Times New Roman" w:hAnsi="Times New Roman" w:cs="Times New Roman"/>
          <w:sz w:val="24"/>
          <w:szCs w:val="24"/>
        </w:rPr>
        <w:t>слу</w:t>
      </w:r>
      <w:r w:rsidR="00AF58C0" w:rsidRPr="00040A77">
        <w:rPr>
          <w:rFonts w:ascii="Times New Roman" w:hAnsi="Times New Roman" w:cs="Times New Roman"/>
          <w:sz w:val="24"/>
          <w:szCs w:val="24"/>
        </w:rPr>
        <w:t>шали заместителя главы</w:t>
      </w:r>
      <w:r w:rsidR="00957D9E" w:rsidRPr="00040A77">
        <w:rPr>
          <w:rFonts w:ascii="Times New Roman" w:hAnsi="Times New Roman" w:cs="Times New Roman"/>
          <w:sz w:val="24"/>
          <w:szCs w:val="24"/>
        </w:rPr>
        <w:t xml:space="preserve"> администрации Почепского</w:t>
      </w:r>
      <w:r w:rsidR="00AF58C0" w:rsidRPr="00040A77">
        <w:rPr>
          <w:rFonts w:ascii="Times New Roman" w:hAnsi="Times New Roman" w:cs="Times New Roman"/>
          <w:sz w:val="24"/>
          <w:szCs w:val="24"/>
        </w:rPr>
        <w:t xml:space="preserve"> района</w:t>
      </w:r>
      <w:r w:rsidR="000F7CB5" w:rsidRPr="00040A77">
        <w:rPr>
          <w:rFonts w:ascii="Times New Roman" w:hAnsi="Times New Roman" w:cs="Times New Roman"/>
          <w:sz w:val="24"/>
          <w:szCs w:val="24"/>
        </w:rPr>
        <w:t xml:space="preserve"> </w:t>
      </w:r>
      <w:proofErr w:type="spellStart"/>
      <w:r w:rsidR="000F7CB5" w:rsidRPr="00040A77">
        <w:rPr>
          <w:rFonts w:ascii="Times New Roman" w:hAnsi="Times New Roman" w:cs="Times New Roman"/>
          <w:b/>
          <w:sz w:val="24"/>
          <w:szCs w:val="24"/>
        </w:rPr>
        <w:t>Шаболдину</w:t>
      </w:r>
      <w:proofErr w:type="spellEnd"/>
      <w:r w:rsidR="000F7CB5" w:rsidRPr="00040A77">
        <w:rPr>
          <w:rFonts w:ascii="Times New Roman" w:hAnsi="Times New Roman" w:cs="Times New Roman"/>
          <w:b/>
          <w:sz w:val="24"/>
          <w:szCs w:val="24"/>
        </w:rPr>
        <w:t xml:space="preserve"> Е.Д.</w:t>
      </w:r>
      <w:r w:rsidR="004D156E" w:rsidRPr="00040A77">
        <w:rPr>
          <w:rFonts w:ascii="Times New Roman" w:hAnsi="Times New Roman" w:cs="Times New Roman"/>
          <w:b/>
          <w:sz w:val="24"/>
          <w:szCs w:val="24"/>
        </w:rPr>
        <w:t>:</w:t>
      </w:r>
    </w:p>
    <w:p w:rsidR="00DE7F7F" w:rsidRPr="00DE7F7F" w:rsidRDefault="00624BEA" w:rsidP="00DE7F7F">
      <w:pPr>
        <w:spacing w:after="0" w:line="240" w:lineRule="auto"/>
        <w:ind w:firstLine="708"/>
        <w:jc w:val="both"/>
        <w:rPr>
          <w:rFonts w:ascii="Times New Roman" w:hAnsi="Times New Roman"/>
          <w:sz w:val="24"/>
          <w:szCs w:val="24"/>
        </w:rPr>
      </w:pPr>
      <w:r>
        <w:rPr>
          <w:rFonts w:ascii="Times New Roman" w:hAnsi="Times New Roman" w:cs="Times New Roman"/>
          <w:sz w:val="24"/>
          <w:szCs w:val="24"/>
        </w:rPr>
        <w:t>Отметила,</w:t>
      </w:r>
      <w:r w:rsidR="00DE7F7F" w:rsidRPr="00DE7F7F">
        <w:rPr>
          <w:rFonts w:ascii="Times New Roman" w:hAnsi="Times New Roman"/>
          <w:sz w:val="24"/>
          <w:szCs w:val="24"/>
        </w:rPr>
        <w:t xml:space="preserve"> что исполнение бюджета </w:t>
      </w:r>
      <w:r w:rsidR="00DE7F7F">
        <w:rPr>
          <w:rFonts w:ascii="Times New Roman" w:hAnsi="Times New Roman"/>
          <w:sz w:val="24"/>
          <w:szCs w:val="24"/>
        </w:rPr>
        <w:t>в течение года было стабильным.</w:t>
      </w:r>
      <w:r w:rsidR="00DE7F7F" w:rsidRPr="00DE7F7F">
        <w:rPr>
          <w:rFonts w:ascii="Times New Roman" w:hAnsi="Times New Roman"/>
          <w:sz w:val="24"/>
          <w:szCs w:val="24"/>
        </w:rPr>
        <w:t xml:space="preserve"> Мы провели большую работу с доходами бюджета, усилили межведомственное взаимодействие в этой сфере, что позволило исполнить доходную часть бюджетов, сохранить устойчивость финансовой системы района</w:t>
      </w:r>
      <w:proofErr w:type="gramStart"/>
      <w:r w:rsidR="00DE7F7F" w:rsidRPr="00DE7F7F">
        <w:rPr>
          <w:rFonts w:ascii="Times New Roman" w:hAnsi="Times New Roman"/>
          <w:sz w:val="24"/>
          <w:szCs w:val="24"/>
        </w:rPr>
        <w:t>.</w:t>
      </w:r>
      <w:proofErr w:type="gramEnd"/>
      <w:r w:rsidR="00DE7F7F" w:rsidRPr="00DE7F7F">
        <w:rPr>
          <w:rFonts w:ascii="Times New Roman" w:hAnsi="Times New Roman"/>
          <w:sz w:val="24"/>
          <w:szCs w:val="24"/>
        </w:rPr>
        <w:t xml:space="preserve">  </w:t>
      </w:r>
      <w:proofErr w:type="gramStart"/>
      <w:r w:rsidR="00DE7F7F" w:rsidRPr="00DE7F7F">
        <w:rPr>
          <w:rFonts w:ascii="Times New Roman" w:hAnsi="Times New Roman"/>
          <w:sz w:val="24"/>
          <w:szCs w:val="24"/>
        </w:rPr>
        <w:t>о</w:t>
      </w:r>
      <w:proofErr w:type="gramEnd"/>
      <w:r w:rsidR="00DE7F7F" w:rsidRPr="00DE7F7F">
        <w:rPr>
          <w:rFonts w:ascii="Times New Roman" w:hAnsi="Times New Roman"/>
          <w:sz w:val="24"/>
          <w:szCs w:val="24"/>
        </w:rPr>
        <w:t>беспечены все бюджетные обязательства. В полном объеме выплачена заработная плата работникам бюджетной сферы,  с учетом целевых индикаторов по «майским» указам Президента и досрочной оплаты труда за декабрь, уплачены налоги и сборы, начисления.</w:t>
      </w:r>
    </w:p>
    <w:p w:rsidR="00DE7F7F" w:rsidRPr="00DE7F7F" w:rsidRDefault="00DE7F7F" w:rsidP="00DE7F7F">
      <w:pPr>
        <w:spacing w:after="0" w:line="240" w:lineRule="auto"/>
        <w:ind w:firstLine="708"/>
        <w:jc w:val="both"/>
        <w:rPr>
          <w:rFonts w:ascii="Times New Roman" w:hAnsi="Times New Roman"/>
          <w:sz w:val="24"/>
          <w:szCs w:val="24"/>
        </w:rPr>
      </w:pPr>
      <w:r w:rsidRPr="00DE7F7F">
        <w:rPr>
          <w:rFonts w:ascii="Times New Roman" w:hAnsi="Times New Roman"/>
          <w:sz w:val="24"/>
          <w:szCs w:val="24"/>
        </w:rPr>
        <w:t xml:space="preserve">Эффективно проводилась работа по увеличению доходов консолидированного бюджета района, эффективности бюджетных расходов, которая осуществлялась в                                                                                             рамках  реализации  Плана мероприятий по повышению поступлений налоговых и неналоговых доходов, эффективности бюджетных расходов, сокращению просроченной кредиторской задолженности. Эффект от плана мероприятий составил 35,5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ублей</w:t>
      </w:r>
      <w:proofErr w:type="spellEnd"/>
      <w:r w:rsidRPr="00DE7F7F">
        <w:rPr>
          <w:rFonts w:ascii="Times New Roman" w:hAnsi="Times New Roman"/>
          <w:sz w:val="24"/>
          <w:szCs w:val="24"/>
        </w:rPr>
        <w:t xml:space="preserve">.  при плановых показателях  21,4 </w:t>
      </w:r>
      <w:proofErr w:type="spellStart"/>
      <w:r w:rsidRPr="00DE7F7F">
        <w:rPr>
          <w:rFonts w:ascii="Times New Roman" w:hAnsi="Times New Roman"/>
          <w:sz w:val="24"/>
          <w:szCs w:val="24"/>
        </w:rPr>
        <w:t>млн.рублей</w:t>
      </w:r>
      <w:proofErr w:type="spellEnd"/>
      <w:r w:rsidRPr="00DE7F7F">
        <w:rPr>
          <w:rFonts w:ascii="Times New Roman" w:hAnsi="Times New Roman"/>
          <w:sz w:val="24"/>
          <w:szCs w:val="24"/>
        </w:rPr>
        <w:t>.</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С территории района за прошлый год мобилизовано в бюджеты всех уровней 823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ублей</w:t>
      </w:r>
      <w:proofErr w:type="spellEnd"/>
      <w:r w:rsidRPr="00DE7F7F">
        <w:rPr>
          <w:rFonts w:ascii="Times New Roman" w:hAnsi="Times New Roman"/>
          <w:sz w:val="24"/>
          <w:szCs w:val="24"/>
        </w:rPr>
        <w:t xml:space="preserve"> налогов и других обязательных платежей с ростом к 2019 году на 18,5%, или на  183 млн. рублей.(981)</w:t>
      </w:r>
    </w:p>
    <w:p w:rsidR="00DE7F7F" w:rsidRPr="00DE7F7F" w:rsidRDefault="00DE7F7F" w:rsidP="00DE7F7F">
      <w:pPr>
        <w:spacing w:after="0" w:line="240" w:lineRule="auto"/>
        <w:ind w:left="79" w:firstLine="629"/>
        <w:jc w:val="both"/>
        <w:rPr>
          <w:rFonts w:ascii="Times New Roman" w:eastAsia="Times New Roman" w:hAnsi="Times New Roman" w:cs="Times New Roman"/>
          <w:sz w:val="24"/>
          <w:szCs w:val="24"/>
        </w:rPr>
      </w:pPr>
      <w:r w:rsidRPr="00DE7F7F">
        <w:rPr>
          <w:rFonts w:ascii="Times New Roman" w:hAnsi="Times New Roman" w:cs="Times New Roman"/>
          <w:sz w:val="24"/>
          <w:szCs w:val="24"/>
        </w:rPr>
        <w:t>Исполнение бюджета Почепского муниципального района осуществлялось в соответствии с решением Почепского районного Совета народных депутатов 17.12.2020 года №129 «О бюджете Почепского муниципального района Брянской области на 2021 год и плановый период 2022 и 2023годов» от 17.12.2019 года № 387 с изменениями и дополнениями</w:t>
      </w:r>
      <w:proofErr w:type="gramStart"/>
      <w:r w:rsidRPr="00DE7F7F">
        <w:rPr>
          <w:rFonts w:ascii="Times New Roman" w:hAnsi="Times New Roman" w:cs="Times New Roman"/>
          <w:sz w:val="24"/>
          <w:szCs w:val="24"/>
        </w:rPr>
        <w:t>.</w:t>
      </w:r>
      <w:proofErr w:type="gramEnd"/>
      <w:r w:rsidRPr="00DE7F7F">
        <w:rPr>
          <w:rFonts w:ascii="Times New Roman" w:eastAsia="Times New Roman" w:hAnsi="Times New Roman" w:cs="Times New Roman"/>
          <w:sz w:val="24"/>
          <w:szCs w:val="24"/>
        </w:rPr>
        <w:t xml:space="preserve"> </w:t>
      </w:r>
      <w:proofErr w:type="gramStart"/>
      <w:r w:rsidRPr="00DE7F7F">
        <w:rPr>
          <w:rFonts w:ascii="Times New Roman" w:eastAsia="Times New Roman" w:hAnsi="Times New Roman" w:cs="Times New Roman"/>
          <w:sz w:val="24"/>
          <w:szCs w:val="24"/>
        </w:rPr>
        <w:t>с</w:t>
      </w:r>
      <w:proofErr w:type="gramEnd"/>
      <w:r w:rsidRPr="00DE7F7F">
        <w:rPr>
          <w:rFonts w:ascii="Times New Roman" w:eastAsia="Times New Roman" w:hAnsi="Times New Roman" w:cs="Times New Roman"/>
          <w:sz w:val="24"/>
          <w:szCs w:val="24"/>
        </w:rPr>
        <w:t xml:space="preserve">огласно которым уточненные бюджетные назначения по доходам утверждены в сумме 1 088,8 млн. рублей,  расходам в сумме 1 123,9 млн. </w:t>
      </w:r>
      <w:proofErr w:type="spellStart"/>
      <w:r w:rsidRPr="00DE7F7F">
        <w:rPr>
          <w:rFonts w:ascii="Times New Roman" w:eastAsia="Times New Roman" w:hAnsi="Times New Roman" w:cs="Times New Roman"/>
          <w:sz w:val="24"/>
          <w:szCs w:val="24"/>
        </w:rPr>
        <w:t>руб</w:t>
      </w:r>
      <w:proofErr w:type="spellEnd"/>
      <w:r w:rsidRPr="00DE7F7F">
        <w:rPr>
          <w:rFonts w:ascii="Times New Roman" w:eastAsia="Times New Roman" w:hAnsi="Times New Roman" w:cs="Times New Roman"/>
          <w:sz w:val="24"/>
          <w:szCs w:val="24"/>
        </w:rPr>
        <w:t xml:space="preserve"> и дефицитом бюджета 35,1 млн. рублей.</w:t>
      </w:r>
    </w:p>
    <w:p w:rsidR="00DE7F7F" w:rsidRPr="00DE7F7F" w:rsidRDefault="00DE7F7F" w:rsidP="00DE7F7F">
      <w:pPr>
        <w:spacing w:after="0" w:line="240" w:lineRule="auto"/>
        <w:ind w:firstLine="708"/>
        <w:jc w:val="both"/>
        <w:rPr>
          <w:rFonts w:ascii="Times New Roman" w:hAnsi="Times New Roman" w:cs="Times New Roman"/>
          <w:sz w:val="24"/>
          <w:szCs w:val="24"/>
        </w:rPr>
      </w:pPr>
      <w:r w:rsidRPr="00DE7F7F">
        <w:rPr>
          <w:rFonts w:ascii="Times New Roman" w:hAnsi="Times New Roman" w:cs="Times New Roman"/>
          <w:sz w:val="24"/>
          <w:szCs w:val="24"/>
        </w:rPr>
        <w:t xml:space="preserve"> В течение года в решение о бюджете внесено 7 изменений в результате которых доходы бюджета увеличились на 179 млн. рублей, расходы – на 214 </w:t>
      </w:r>
      <w:proofErr w:type="spellStart"/>
      <w:r w:rsidRPr="00DE7F7F">
        <w:rPr>
          <w:rFonts w:ascii="Times New Roman" w:hAnsi="Times New Roman" w:cs="Times New Roman"/>
          <w:sz w:val="24"/>
          <w:szCs w:val="24"/>
        </w:rPr>
        <w:t>млн</w:t>
      </w:r>
      <w:proofErr w:type="gramStart"/>
      <w:r w:rsidRPr="00DE7F7F">
        <w:rPr>
          <w:rFonts w:ascii="Times New Roman" w:hAnsi="Times New Roman" w:cs="Times New Roman"/>
          <w:sz w:val="24"/>
          <w:szCs w:val="24"/>
        </w:rPr>
        <w:t>.р</w:t>
      </w:r>
      <w:proofErr w:type="gramEnd"/>
      <w:r w:rsidRPr="00DE7F7F">
        <w:rPr>
          <w:rFonts w:ascii="Times New Roman" w:hAnsi="Times New Roman" w:cs="Times New Roman"/>
          <w:sz w:val="24"/>
          <w:szCs w:val="24"/>
        </w:rPr>
        <w:t>ублей</w:t>
      </w:r>
      <w:proofErr w:type="spellEnd"/>
      <w:r w:rsidRPr="00DE7F7F">
        <w:rPr>
          <w:rFonts w:ascii="Times New Roman" w:hAnsi="Times New Roman" w:cs="Times New Roman"/>
          <w:sz w:val="24"/>
          <w:szCs w:val="24"/>
        </w:rPr>
        <w:t>.</w:t>
      </w:r>
    </w:p>
    <w:p w:rsidR="00DE7F7F" w:rsidRPr="00DE7F7F" w:rsidRDefault="00DE7F7F" w:rsidP="00DE7F7F">
      <w:pPr>
        <w:spacing w:after="0" w:line="240" w:lineRule="auto"/>
        <w:ind w:firstLine="708"/>
        <w:jc w:val="both"/>
        <w:rPr>
          <w:rFonts w:ascii="Times New Roman" w:hAnsi="Times New Roman" w:cs="Times New Roman"/>
          <w:sz w:val="24"/>
          <w:szCs w:val="24"/>
        </w:rPr>
      </w:pPr>
      <w:r w:rsidRPr="00DE7F7F">
        <w:rPr>
          <w:rFonts w:ascii="Times New Roman" w:hAnsi="Times New Roman" w:cs="Times New Roman"/>
          <w:sz w:val="24"/>
          <w:szCs w:val="24"/>
        </w:rPr>
        <w:t>Изменения доходной части бюджета муниципального образования связаны с дополнительным поступлением:</w:t>
      </w:r>
    </w:p>
    <w:p w:rsidR="00DE7F7F" w:rsidRPr="00DE7F7F" w:rsidRDefault="00DE7F7F" w:rsidP="00DE7F7F">
      <w:pPr>
        <w:spacing w:after="0" w:line="240" w:lineRule="auto"/>
        <w:ind w:firstLine="708"/>
        <w:jc w:val="both"/>
        <w:rPr>
          <w:rFonts w:ascii="Times New Roman" w:hAnsi="Times New Roman" w:cs="Times New Roman"/>
          <w:sz w:val="24"/>
          <w:szCs w:val="24"/>
        </w:rPr>
      </w:pPr>
      <w:r w:rsidRPr="00DE7F7F">
        <w:rPr>
          <w:rFonts w:ascii="Times New Roman" w:hAnsi="Times New Roman" w:cs="Times New Roman"/>
          <w:sz w:val="24"/>
          <w:szCs w:val="24"/>
        </w:rPr>
        <w:t xml:space="preserve">Налоговых доходов на 5,4 </w:t>
      </w:r>
      <w:proofErr w:type="spellStart"/>
      <w:r w:rsidRPr="00DE7F7F">
        <w:rPr>
          <w:rFonts w:ascii="Times New Roman" w:hAnsi="Times New Roman" w:cs="Times New Roman"/>
          <w:sz w:val="24"/>
          <w:szCs w:val="24"/>
        </w:rPr>
        <w:t>млн</w:t>
      </w:r>
      <w:proofErr w:type="gramStart"/>
      <w:r w:rsidRPr="00DE7F7F">
        <w:rPr>
          <w:rFonts w:ascii="Times New Roman" w:hAnsi="Times New Roman" w:cs="Times New Roman"/>
          <w:sz w:val="24"/>
          <w:szCs w:val="24"/>
        </w:rPr>
        <w:t>.р</w:t>
      </w:r>
      <w:proofErr w:type="gramEnd"/>
      <w:r w:rsidRPr="00DE7F7F">
        <w:rPr>
          <w:rFonts w:ascii="Times New Roman" w:hAnsi="Times New Roman" w:cs="Times New Roman"/>
          <w:sz w:val="24"/>
          <w:szCs w:val="24"/>
        </w:rPr>
        <w:t>ублей</w:t>
      </w:r>
      <w:proofErr w:type="spellEnd"/>
      <w:r w:rsidRPr="00DE7F7F">
        <w:rPr>
          <w:rFonts w:ascii="Times New Roman" w:hAnsi="Times New Roman" w:cs="Times New Roman"/>
          <w:sz w:val="24"/>
          <w:szCs w:val="24"/>
        </w:rPr>
        <w:t xml:space="preserve">  (3,4%),</w:t>
      </w:r>
    </w:p>
    <w:p w:rsidR="00DE7F7F" w:rsidRPr="00DE7F7F" w:rsidRDefault="00DE7F7F" w:rsidP="00DE7F7F">
      <w:pPr>
        <w:spacing w:after="0" w:line="240" w:lineRule="auto"/>
        <w:ind w:firstLine="708"/>
        <w:jc w:val="both"/>
        <w:rPr>
          <w:rFonts w:ascii="Times New Roman" w:hAnsi="Times New Roman" w:cs="Times New Roman"/>
          <w:sz w:val="24"/>
          <w:szCs w:val="24"/>
        </w:rPr>
      </w:pPr>
      <w:r w:rsidRPr="00DE7F7F">
        <w:rPr>
          <w:rFonts w:ascii="Times New Roman" w:hAnsi="Times New Roman" w:cs="Times New Roman"/>
          <w:sz w:val="24"/>
          <w:szCs w:val="24"/>
        </w:rPr>
        <w:t xml:space="preserve">Неналоговых доходов на 25,7 </w:t>
      </w:r>
      <w:proofErr w:type="spellStart"/>
      <w:r w:rsidRPr="00DE7F7F">
        <w:rPr>
          <w:rFonts w:ascii="Times New Roman" w:hAnsi="Times New Roman" w:cs="Times New Roman"/>
          <w:sz w:val="24"/>
          <w:szCs w:val="24"/>
        </w:rPr>
        <w:t>млн</w:t>
      </w:r>
      <w:proofErr w:type="gramStart"/>
      <w:r w:rsidRPr="00DE7F7F">
        <w:rPr>
          <w:rFonts w:ascii="Times New Roman" w:hAnsi="Times New Roman" w:cs="Times New Roman"/>
          <w:sz w:val="24"/>
          <w:szCs w:val="24"/>
        </w:rPr>
        <w:t>.р</w:t>
      </w:r>
      <w:proofErr w:type="gramEnd"/>
      <w:r w:rsidRPr="00DE7F7F">
        <w:rPr>
          <w:rFonts w:ascii="Times New Roman" w:hAnsi="Times New Roman" w:cs="Times New Roman"/>
          <w:sz w:val="24"/>
          <w:szCs w:val="24"/>
        </w:rPr>
        <w:t>ублей</w:t>
      </w:r>
      <w:proofErr w:type="spellEnd"/>
      <w:r w:rsidRPr="00DE7F7F">
        <w:rPr>
          <w:rFonts w:ascii="Times New Roman" w:hAnsi="Times New Roman" w:cs="Times New Roman"/>
          <w:sz w:val="24"/>
          <w:szCs w:val="24"/>
        </w:rPr>
        <w:t>;</w:t>
      </w:r>
    </w:p>
    <w:p w:rsidR="00DE7F7F" w:rsidRPr="00DE7F7F" w:rsidRDefault="00DE7F7F" w:rsidP="00DE7F7F">
      <w:pPr>
        <w:spacing w:after="0" w:line="240" w:lineRule="auto"/>
        <w:ind w:firstLine="708"/>
        <w:jc w:val="both"/>
        <w:rPr>
          <w:rFonts w:ascii="Times New Roman" w:hAnsi="Times New Roman" w:cs="Times New Roman"/>
          <w:sz w:val="24"/>
          <w:szCs w:val="24"/>
        </w:rPr>
      </w:pPr>
      <w:r w:rsidRPr="00DE7F7F">
        <w:rPr>
          <w:rFonts w:ascii="Times New Roman" w:hAnsi="Times New Roman" w:cs="Times New Roman"/>
          <w:sz w:val="24"/>
          <w:szCs w:val="24"/>
        </w:rPr>
        <w:t xml:space="preserve">И безвозмездных поступлений на 147 </w:t>
      </w:r>
      <w:proofErr w:type="gramStart"/>
      <w:r w:rsidRPr="00DE7F7F">
        <w:rPr>
          <w:rFonts w:ascii="Times New Roman" w:hAnsi="Times New Roman" w:cs="Times New Roman"/>
          <w:sz w:val="24"/>
          <w:szCs w:val="24"/>
        </w:rPr>
        <w:t>млн</w:t>
      </w:r>
      <w:proofErr w:type="gramEnd"/>
      <w:r w:rsidRPr="00DE7F7F">
        <w:rPr>
          <w:rFonts w:ascii="Times New Roman" w:hAnsi="Times New Roman" w:cs="Times New Roman"/>
          <w:sz w:val="24"/>
          <w:szCs w:val="24"/>
        </w:rPr>
        <w:t xml:space="preserve"> рублей 20%.</w:t>
      </w:r>
    </w:p>
    <w:p w:rsidR="00DE7F7F" w:rsidRPr="00DE7F7F" w:rsidRDefault="00DE7F7F" w:rsidP="00DE7F7F">
      <w:pPr>
        <w:spacing w:after="0" w:line="240" w:lineRule="auto"/>
        <w:ind w:firstLine="708"/>
        <w:jc w:val="both"/>
        <w:rPr>
          <w:rFonts w:ascii="Times New Roman" w:hAnsi="Times New Roman" w:cs="Times New Roman"/>
          <w:sz w:val="24"/>
          <w:szCs w:val="24"/>
        </w:rPr>
      </w:pPr>
      <w:proofErr w:type="gramStart"/>
      <w:r w:rsidRPr="00DE7F7F">
        <w:rPr>
          <w:rFonts w:ascii="Times New Roman" w:hAnsi="Times New Roman" w:cs="Times New Roman"/>
          <w:sz w:val="24"/>
          <w:szCs w:val="24"/>
        </w:rPr>
        <w:t>Изменение расходной части бюджета связаны с распределением дополнительно поступивших доходов и направлением на расходы остатка средств бюджета на начало года.</w:t>
      </w:r>
      <w:proofErr w:type="gramEnd"/>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Консолидированный бюджет района за 2021 год исполнен по доходам в объеме 1 160,7 млн. рублей, по расходам – 1 178,8 млн. рублей. Бюджет исполнен с дефицитом 18,1 млн. рублей.</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Основные параметры исполнения бюджета за 2021 год характеризуются следующими показателями:</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доходы – 1 037,7 млн. рублей,</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расходы – 1 044,6 млн. рублей,</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дефицит (превышение расходной части бюджета над доходной) – 6,9 млн. рублей</w:t>
      </w:r>
      <w:proofErr w:type="gramStart"/>
      <w:r w:rsidRPr="00DE7F7F">
        <w:rPr>
          <w:rFonts w:ascii="Times New Roman" w:hAnsi="Times New Roman"/>
          <w:sz w:val="24"/>
          <w:szCs w:val="24"/>
        </w:rPr>
        <w:t>.</w:t>
      </w:r>
      <w:proofErr w:type="gramEnd"/>
      <w:r w:rsidRPr="00DE7F7F">
        <w:rPr>
          <w:rFonts w:ascii="Times New Roman" w:hAnsi="Times New Roman"/>
          <w:sz w:val="24"/>
          <w:szCs w:val="24"/>
        </w:rPr>
        <w:t xml:space="preserve"> (</w:t>
      </w:r>
      <w:proofErr w:type="gramStart"/>
      <w:r w:rsidRPr="00DE7F7F">
        <w:rPr>
          <w:rFonts w:ascii="Times New Roman" w:hAnsi="Times New Roman"/>
          <w:sz w:val="24"/>
          <w:szCs w:val="24"/>
        </w:rPr>
        <w:t>с</w:t>
      </w:r>
      <w:proofErr w:type="gramEnd"/>
      <w:r w:rsidRPr="00DE7F7F">
        <w:rPr>
          <w:rFonts w:ascii="Times New Roman" w:hAnsi="Times New Roman"/>
          <w:sz w:val="24"/>
          <w:szCs w:val="24"/>
        </w:rPr>
        <w:t>лайд 2)</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Одной из первоочередных задач бюджетной политики Почепского района  являлось обеспечение динамичного поступления доходов.</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По сравнению с предыдущим годом доходов поступило больше на    294,3 млн. рублей  (по налоговым и неналоговым доходам на 32,9 млн. руб., безвозмездным поступлениям –  на 261,4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lastRenderedPageBreak/>
        <w:t>К первоначально утвержденному бюджету доходы увеличились  на 14% или</w:t>
      </w:r>
      <w:r w:rsidRPr="00DE7F7F">
        <w:rPr>
          <w:sz w:val="24"/>
          <w:szCs w:val="24"/>
        </w:rPr>
        <w:t xml:space="preserve"> </w:t>
      </w:r>
      <w:r w:rsidRPr="00DE7F7F">
        <w:rPr>
          <w:rFonts w:ascii="Times New Roman" w:hAnsi="Times New Roman"/>
          <w:sz w:val="24"/>
          <w:szCs w:val="24"/>
        </w:rPr>
        <w:t xml:space="preserve"> 127,8 млн. рублей (план – 909,9 млн. рублей). (нал./</w:t>
      </w:r>
      <w:proofErr w:type="spellStart"/>
      <w:r w:rsidRPr="00DE7F7F">
        <w:rPr>
          <w:rFonts w:ascii="Times New Roman" w:hAnsi="Times New Roman"/>
          <w:sz w:val="24"/>
          <w:szCs w:val="24"/>
        </w:rPr>
        <w:t>ненал</w:t>
      </w:r>
      <w:proofErr w:type="spellEnd"/>
      <w:r w:rsidRPr="00DE7F7F">
        <w:rPr>
          <w:rFonts w:ascii="Times New Roman" w:hAnsi="Times New Roman"/>
          <w:sz w:val="24"/>
          <w:szCs w:val="24"/>
        </w:rPr>
        <w:t xml:space="preserve"> +38,1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безвозмездные +89,7 </w:t>
      </w:r>
      <w:proofErr w:type="spellStart"/>
      <w:r w:rsidRPr="00DE7F7F">
        <w:rPr>
          <w:rFonts w:ascii="Times New Roman" w:hAnsi="Times New Roman"/>
          <w:sz w:val="24"/>
          <w:szCs w:val="24"/>
        </w:rPr>
        <w:t>млн.руб</w:t>
      </w:r>
      <w:proofErr w:type="spellEnd"/>
      <w:r w:rsidRPr="00DE7F7F">
        <w:rPr>
          <w:rFonts w:ascii="Times New Roman" w:hAnsi="Times New Roman"/>
          <w:sz w:val="24"/>
          <w:szCs w:val="24"/>
        </w:rPr>
        <w:t>.).</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Налоговые и неналоговые доходы исполнены в сумме 210,7 млн. рублей. 118,5%  к аналогичному периоду прошлого года т(177,8) . Годовой план выполнен на 103,4% (203,7 млн. рублей), первоначально утвержденный - на 122,1 %.</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Налоговые доходы  составляют 172,6  млн. рублей, удельный вес которых в сумме налоговых и неналоговых доходов  бюджета – 81,9%. Неналоговые доходы  равны 38,1 млн. рублей или 18,1% в  общей сумме налоговых и неналоговых доходов. Рост к уровню 2020 года сложилось соответственно  на 18,5% (108,0% на 12,8 ( 159,8) и 210,5 % (на 20,0 (18,1), (доходы от арендной платы за земельные участки, государственная собственность на которые не разграничена -0,3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продажа земли +19,5 </w:t>
      </w:r>
      <w:proofErr w:type="spellStart"/>
      <w:r w:rsidRPr="00DE7F7F">
        <w:rPr>
          <w:rFonts w:ascii="Times New Roman" w:hAnsi="Times New Roman"/>
          <w:sz w:val="24"/>
          <w:szCs w:val="24"/>
        </w:rPr>
        <w:t>млн.руб</w:t>
      </w:r>
      <w:proofErr w:type="spellEnd"/>
      <w:r w:rsidRPr="00DE7F7F">
        <w:rPr>
          <w:rFonts w:ascii="Times New Roman" w:hAnsi="Times New Roman"/>
          <w:sz w:val="24"/>
          <w:szCs w:val="24"/>
        </w:rPr>
        <w:t xml:space="preserve">., поступление по штрафам  -0,9 </w:t>
      </w:r>
      <w:proofErr w:type="spellStart"/>
      <w:r w:rsidRPr="00DE7F7F">
        <w:rPr>
          <w:rFonts w:ascii="Times New Roman" w:hAnsi="Times New Roman"/>
          <w:sz w:val="24"/>
          <w:szCs w:val="24"/>
        </w:rPr>
        <w:t>млн.руб</w:t>
      </w:r>
      <w:proofErr w:type="spellEnd"/>
      <w:r w:rsidRPr="00DE7F7F">
        <w:rPr>
          <w:rFonts w:ascii="Times New Roman" w:hAnsi="Times New Roman"/>
          <w:sz w:val="24"/>
          <w:szCs w:val="24"/>
        </w:rPr>
        <w:t>., платежи за природные ресурсы -0,6 млн)</w:t>
      </w:r>
    </w:p>
    <w:p w:rsidR="00DE7F7F" w:rsidRPr="00DE7F7F" w:rsidRDefault="00DE7F7F" w:rsidP="00DE7F7F">
      <w:pPr>
        <w:spacing w:after="0" w:line="240" w:lineRule="auto"/>
        <w:ind w:firstLine="708"/>
        <w:jc w:val="both"/>
        <w:rPr>
          <w:rFonts w:ascii="Times New Roman" w:hAnsi="Times New Roman"/>
          <w:sz w:val="24"/>
          <w:szCs w:val="24"/>
          <w:shd w:val="clear" w:color="auto" w:fill="FFFF00"/>
        </w:rPr>
      </w:pPr>
      <w:r w:rsidRPr="00DE7F7F">
        <w:rPr>
          <w:rFonts w:ascii="Times New Roman" w:eastAsia="Times New Roman" w:hAnsi="Times New Roman" w:cs="Times New Roman"/>
          <w:sz w:val="24"/>
          <w:szCs w:val="24"/>
        </w:rPr>
        <w:t xml:space="preserve">Лидирующее положение, как по удельному весу, так и по абсолютной сумме поступлений занимает </w:t>
      </w:r>
      <w:r w:rsidRPr="00DE7F7F">
        <w:rPr>
          <w:rFonts w:ascii="Times New Roman" w:hAnsi="Times New Roman" w:cs="Times New Roman"/>
          <w:color w:val="000000"/>
          <w:sz w:val="24"/>
          <w:szCs w:val="24"/>
        </w:rPr>
        <w:t xml:space="preserve"> </w:t>
      </w:r>
      <w:r w:rsidRPr="00DE7F7F">
        <w:rPr>
          <w:rFonts w:ascii="Times New Roman" w:hAnsi="Times New Roman"/>
          <w:sz w:val="24"/>
          <w:szCs w:val="24"/>
        </w:rPr>
        <w:t xml:space="preserve">налог на доходы физических лиц, который исполнен в сумме   140,9 млн. рублей,  с ростом к  2020 году на 6,1 млн. рублей. (104,5%) .Рост поступлений обусловлен увеличением поступлений от крупных налогоплательщиков на  11,3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В структурном срезе  собственных (налоговых и неналоговых доходов)  удельный вес данного доходного источника составил 66,9 %.</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Основные поступления НДФЛ обеспечены налогоплательщиками:</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ОАО «Брянская мясная компания» </w:t>
      </w:r>
      <w:r w:rsidRPr="00DE7F7F">
        <w:rPr>
          <w:rFonts w:ascii="Times New Roman" w:hAnsi="Times New Roman"/>
          <w:color w:val="000000" w:themeColor="text1"/>
          <w:sz w:val="24"/>
          <w:szCs w:val="24"/>
          <w:shd w:val="clear" w:color="auto" w:fill="FFFF00"/>
        </w:rPr>
        <w:t>13,8</w:t>
      </w:r>
      <w:r w:rsidRPr="00DE7F7F">
        <w:rPr>
          <w:rFonts w:ascii="Times New Roman" w:hAnsi="Times New Roman"/>
          <w:color w:val="000000" w:themeColor="text1"/>
          <w:sz w:val="24"/>
          <w:szCs w:val="24"/>
        </w:rPr>
        <w:t xml:space="preserve"> (11,3) </w:t>
      </w:r>
      <w:proofErr w:type="spellStart"/>
      <w:r w:rsidRPr="00DE7F7F">
        <w:rPr>
          <w:rFonts w:ascii="Times New Roman" w:hAnsi="Times New Roman"/>
          <w:color w:val="000000" w:themeColor="text1"/>
          <w:sz w:val="24"/>
          <w:szCs w:val="24"/>
        </w:rPr>
        <w:t>млн</w:t>
      </w:r>
      <w:proofErr w:type="gramStart"/>
      <w:r w:rsidRPr="00DE7F7F">
        <w:rPr>
          <w:rFonts w:ascii="Times New Roman" w:hAnsi="Times New Roman"/>
          <w:color w:val="000000" w:themeColor="text1"/>
          <w:sz w:val="24"/>
          <w:szCs w:val="24"/>
        </w:rPr>
        <w:t>.р</w:t>
      </w:r>
      <w:proofErr w:type="gramEnd"/>
      <w:r w:rsidRPr="00DE7F7F">
        <w:rPr>
          <w:rFonts w:ascii="Times New Roman" w:hAnsi="Times New Roman"/>
          <w:color w:val="000000" w:themeColor="text1"/>
          <w:sz w:val="24"/>
          <w:szCs w:val="24"/>
        </w:rPr>
        <w:t>уб</w:t>
      </w:r>
      <w:proofErr w:type="spellEnd"/>
      <w:r w:rsidRPr="00DE7F7F">
        <w:rPr>
          <w:rFonts w:ascii="Times New Roman" w:hAnsi="Times New Roman"/>
          <w:color w:val="000000" w:themeColor="text1"/>
          <w:sz w:val="24"/>
          <w:szCs w:val="24"/>
        </w:rPr>
        <w:t xml:space="preserve">.(23,6), Единый расчетный центр Министерства обороны РФ </w:t>
      </w:r>
      <w:r w:rsidRPr="00DE7F7F">
        <w:rPr>
          <w:rFonts w:ascii="Times New Roman" w:hAnsi="Times New Roman"/>
          <w:color w:val="000000" w:themeColor="text1"/>
          <w:sz w:val="24"/>
          <w:szCs w:val="24"/>
          <w:shd w:val="clear" w:color="auto" w:fill="FFFF00"/>
        </w:rPr>
        <w:t>17,8</w:t>
      </w:r>
      <w:r w:rsidRPr="00DE7F7F">
        <w:rPr>
          <w:rFonts w:ascii="Times New Roman" w:hAnsi="Times New Roman"/>
          <w:color w:val="000000" w:themeColor="text1"/>
          <w:sz w:val="24"/>
          <w:szCs w:val="24"/>
        </w:rPr>
        <w:t xml:space="preserve"> (22,0) </w:t>
      </w:r>
      <w:proofErr w:type="spellStart"/>
      <w:r w:rsidRPr="00DE7F7F">
        <w:rPr>
          <w:rFonts w:ascii="Times New Roman" w:hAnsi="Times New Roman"/>
          <w:color w:val="000000" w:themeColor="text1"/>
          <w:sz w:val="24"/>
          <w:szCs w:val="24"/>
        </w:rPr>
        <w:t>млн.руб</w:t>
      </w:r>
      <w:proofErr w:type="spellEnd"/>
      <w:r w:rsidRPr="00DE7F7F">
        <w:rPr>
          <w:rFonts w:ascii="Times New Roman" w:hAnsi="Times New Roman"/>
          <w:color w:val="000000" w:themeColor="text1"/>
          <w:sz w:val="24"/>
          <w:szCs w:val="24"/>
        </w:rPr>
        <w:t xml:space="preserve">. (45,8(42,5-2020)), АО «Куриное царство – Брянск» </w:t>
      </w:r>
      <w:r w:rsidRPr="00DE7F7F">
        <w:rPr>
          <w:rFonts w:ascii="Times New Roman" w:hAnsi="Times New Roman"/>
          <w:color w:val="000000" w:themeColor="text1"/>
          <w:sz w:val="24"/>
          <w:szCs w:val="24"/>
          <w:shd w:val="clear" w:color="auto" w:fill="FFFF00"/>
        </w:rPr>
        <w:t>8,2</w:t>
      </w:r>
      <w:r w:rsidRPr="00DE7F7F">
        <w:rPr>
          <w:rFonts w:ascii="Times New Roman" w:hAnsi="Times New Roman"/>
          <w:color w:val="000000" w:themeColor="text1"/>
          <w:sz w:val="24"/>
          <w:szCs w:val="24"/>
        </w:rPr>
        <w:t xml:space="preserve"> (9,1) </w:t>
      </w:r>
      <w:proofErr w:type="spellStart"/>
      <w:r w:rsidRPr="00DE7F7F">
        <w:rPr>
          <w:rFonts w:ascii="Times New Roman" w:hAnsi="Times New Roman"/>
          <w:color w:val="000000" w:themeColor="text1"/>
          <w:sz w:val="24"/>
          <w:szCs w:val="24"/>
        </w:rPr>
        <w:t>млн.руб</w:t>
      </w:r>
      <w:proofErr w:type="spellEnd"/>
      <w:r w:rsidRPr="00DE7F7F">
        <w:rPr>
          <w:rFonts w:ascii="Times New Roman" w:hAnsi="Times New Roman"/>
          <w:color w:val="000000" w:themeColor="text1"/>
          <w:sz w:val="24"/>
          <w:szCs w:val="24"/>
        </w:rPr>
        <w:t xml:space="preserve">.(19,0(19,7-2020)), учреждения образования района </w:t>
      </w:r>
      <w:r w:rsidRPr="00DE7F7F">
        <w:rPr>
          <w:rFonts w:ascii="Times New Roman" w:hAnsi="Times New Roman"/>
          <w:color w:val="000000" w:themeColor="text1"/>
          <w:sz w:val="24"/>
          <w:szCs w:val="24"/>
          <w:shd w:val="clear" w:color="auto" w:fill="FFFF00"/>
        </w:rPr>
        <w:t>13,8</w:t>
      </w:r>
      <w:r w:rsidRPr="00DE7F7F">
        <w:rPr>
          <w:rFonts w:ascii="Times New Roman" w:hAnsi="Times New Roman"/>
          <w:color w:val="000000" w:themeColor="text1"/>
          <w:sz w:val="24"/>
          <w:szCs w:val="24"/>
        </w:rPr>
        <w:t xml:space="preserve"> (17,4) </w:t>
      </w:r>
      <w:proofErr w:type="spellStart"/>
      <w:r w:rsidRPr="00DE7F7F">
        <w:rPr>
          <w:rFonts w:ascii="Times New Roman" w:hAnsi="Times New Roman"/>
          <w:color w:val="000000" w:themeColor="text1"/>
          <w:sz w:val="24"/>
          <w:szCs w:val="24"/>
        </w:rPr>
        <w:t>млн.руб</w:t>
      </w:r>
      <w:proofErr w:type="spellEnd"/>
      <w:r w:rsidRPr="00DE7F7F">
        <w:rPr>
          <w:rFonts w:ascii="Times New Roman" w:hAnsi="Times New Roman"/>
          <w:color w:val="000000" w:themeColor="text1"/>
          <w:sz w:val="24"/>
          <w:szCs w:val="24"/>
        </w:rPr>
        <w:t xml:space="preserve"> (36,3(33-2020)), ГБУЗ «Почепская ЦРБ» </w:t>
      </w:r>
      <w:r w:rsidRPr="00DE7F7F">
        <w:rPr>
          <w:rFonts w:ascii="Times New Roman" w:hAnsi="Times New Roman"/>
          <w:color w:val="000000" w:themeColor="text1"/>
          <w:sz w:val="24"/>
          <w:szCs w:val="24"/>
          <w:shd w:val="clear" w:color="auto" w:fill="FFFF00"/>
        </w:rPr>
        <w:t>7,5</w:t>
      </w:r>
      <w:r w:rsidRPr="00DE7F7F">
        <w:rPr>
          <w:rFonts w:ascii="Times New Roman" w:hAnsi="Times New Roman"/>
          <w:color w:val="000000" w:themeColor="text1"/>
          <w:sz w:val="24"/>
          <w:szCs w:val="24"/>
        </w:rPr>
        <w:t xml:space="preserve"> (8,8) </w:t>
      </w:r>
      <w:proofErr w:type="spellStart"/>
      <w:r w:rsidRPr="00DE7F7F">
        <w:rPr>
          <w:rFonts w:ascii="Times New Roman" w:hAnsi="Times New Roman"/>
          <w:color w:val="000000" w:themeColor="text1"/>
          <w:sz w:val="24"/>
          <w:szCs w:val="24"/>
        </w:rPr>
        <w:t>млн.руб</w:t>
      </w:r>
      <w:proofErr w:type="spellEnd"/>
      <w:r w:rsidRPr="00DE7F7F">
        <w:rPr>
          <w:rFonts w:ascii="Times New Roman" w:hAnsi="Times New Roman"/>
          <w:color w:val="000000" w:themeColor="text1"/>
          <w:sz w:val="24"/>
          <w:szCs w:val="24"/>
        </w:rPr>
        <w:t xml:space="preserve">.(18,3), ФГУП «Московский эндокринный завод» </w:t>
      </w:r>
      <w:r w:rsidRPr="00DE7F7F">
        <w:rPr>
          <w:rFonts w:ascii="Times New Roman" w:hAnsi="Times New Roman"/>
          <w:color w:val="000000" w:themeColor="text1"/>
          <w:sz w:val="24"/>
          <w:szCs w:val="24"/>
          <w:shd w:val="clear" w:color="auto" w:fill="FFFF00"/>
        </w:rPr>
        <w:t>8,4</w:t>
      </w:r>
      <w:r w:rsidRPr="00DE7F7F">
        <w:rPr>
          <w:rFonts w:ascii="Times New Roman" w:hAnsi="Times New Roman"/>
          <w:color w:val="000000" w:themeColor="text1"/>
          <w:sz w:val="24"/>
          <w:szCs w:val="24"/>
        </w:rPr>
        <w:t xml:space="preserve"> (17,5) </w:t>
      </w:r>
      <w:proofErr w:type="spellStart"/>
      <w:r w:rsidRPr="00DE7F7F">
        <w:rPr>
          <w:rFonts w:ascii="Times New Roman" w:hAnsi="Times New Roman"/>
          <w:color w:val="000000" w:themeColor="text1"/>
          <w:sz w:val="24"/>
          <w:szCs w:val="24"/>
        </w:rPr>
        <w:t>млн.руб</w:t>
      </w:r>
      <w:proofErr w:type="spellEnd"/>
      <w:r w:rsidRPr="00DE7F7F">
        <w:rPr>
          <w:rFonts w:ascii="Times New Roman" w:hAnsi="Times New Roman"/>
          <w:color w:val="000000" w:themeColor="text1"/>
          <w:sz w:val="24"/>
          <w:szCs w:val="24"/>
        </w:rPr>
        <w:t xml:space="preserve">. (36,4(22,2-2020)), </w:t>
      </w:r>
      <w:r w:rsidRPr="00DE7F7F">
        <w:rPr>
          <w:rFonts w:ascii="Times New Roman" w:hAnsi="Times New Roman"/>
          <w:sz w:val="24"/>
          <w:szCs w:val="24"/>
        </w:rPr>
        <w:t>ОАО «</w:t>
      </w:r>
      <w:proofErr w:type="spellStart"/>
      <w:r w:rsidRPr="00DE7F7F">
        <w:rPr>
          <w:rFonts w:ascii="Times New Roman" w:hAnsi="Times New Roman"/>
          <w:sz w:val="24"/>
          <w:szCs w:val="24"/>
        </w:rPr>
        <w:t>Брянскавтодор</w:t>
      </w:r>
      <w:proofErr w:type="spellEnd"/>
      <w:r w:rsidRPr="00DE7F7F">
        <w:rPr>
          <w:rFonts w:ascii="Times New Roman" w:hAnsi="Times New Roman"/>
          <w:sz w:val="24"/>
          <w:szCs w:val="24"/>
        </w:rPr>
        <w:t xml:space="preserve">» 6,0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(12,6(15,7-2020)). Суммарно от этих плательщиков поступило в бюджет района около  80 млн. рублей или 55% общей суммы налога, в консолидированный бюджет 92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ублей</w:t>
      </w:r>
      <w:proofErr w:type="spellEnd"/>
      <w:r w:rsidRPr="00DE7F7F">
        <w:rPr>
          <w:rFonts w:ascii="Times New Roman" w:hAnsi="Times New Roman"/>
          <w:sz w:val="24"/>
          <w:szCs w:val="24"/>
        </w:rPr>
        <w:t>.</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 Второй по объему доходный источник по налоговым доходам, это налог, взимаемый в связи с применением патентной системы налогообложения поступление которого составило 10,4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рост к уровню прошлого года  на 9,5 </w:t>
      </w:r>
      <w:proofErr w:type="spellStart"/>
      <w:r w:rsidRPr="00DE7F7F">
        <w:rPr>
          <w:rFonts w:ascii="Times New Roman" w:hAnsi="Times New Roman"/>
          <w:sz w:val="24"/>
          <w:szCs w:val="24"/>
        </w:rPr>
        <w:t>млн.руб</w:t>
      </w:r>
      <w:proofErr w:type="spellEnd"/>
      <w:r w:rsidRPr="00DE7F7F">
        <w:rPr>
          <w:rFonts w:ascii="Times New Roman" w:hAnsi="Times New Roman"/>
          <w:sz w:val="24"/>
          <w:szCs w:val="24"/>
        </w:rPr>
        <w:t xml:space="preserve">. </w:t>
      </w:r>
      <w:r w:rsidR="00CE1F89">
        <w:rPr>
          <w:rFonts w:ascii="Times New Roman" w:hAnsi="Times New Roman"/>
          <w:sz w:val="24"/>
          <w:szCs w:val="24"/>
        </w:rPr>
        <w:t>(в 10 раз).</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Остальные источники составляют в структуре налоговых доходов 10,5%:</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 акцизы 11,6 млн. рублей, рост к 2020 г. 3,2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ублей</w:t>
      </w:r>
      <w:proofErr w:type="spellEnd"/>
      <w:r w:rsidRPr="00DE7F7F">
        <w:rPr>
          <w:rFonts w:ascii="Times New Roman" w:hAnsi="Times New Roman"/>
          <w:sz w:val="24"/>
          <w:szCs w:val="24"/>
        </w:rPr>
        <w:t xml:space="preserve">  (+ 38,1%), </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единый сельскохозяйственный налог –  3,8 млн. рублей, рост к  уровню прошлого года составил 53,3%. Ро</w:t>
      </w:r>
      <w:proofErr w:type="gramStart"/>
      <w:r w:rsidRPr="00DE7F7F">
        <w:rPr>
          <w:rFonts w:ascii="Times New Roman" w:hAnsi="Times New Roman"/>
          <w:sz w:val="24"/>
          <w:szCs w:val="24"/>
        </w:rPr>
        <w:t>ст в св</w:t>
      </w:r>
      <w:proofErr w:type="gramEnd"/>
      <w:r w:rsidRPr="00DE7F7F">
        <w:rPr>
          <w:rFonts w:ascii="Times New Roman" w:hAnsi="Times New Roman"/>
          <w:sz w:val="24"/>
          <w:szCs w:val="24"/>
        </w:rPr>
        <w:t>язи с разовыми поступлениями в 2021 году от ООО «Красный Рог»</w:t>
      </w:r>
    </w:p>
    <w:p w:rsidR="00DE7F7F" w:rsidRPr="00DE7F7F" w:rsidRDefault="00DE7F7F" w:rsidP="00DE7F7F">
      <w:pPr>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 государственная пошлина - 2,8 млн. рублей  плюсом 300 </w:t>
      </w:r>
      <w:proofErr w:type="spellStart"/>
      <w:r w:rsidRPr="00DE7F7F">
        <w:rPr>
          <w:rFonts w:ascii="Times New Roman" w:hAnsi="Times New Roman"/>
          <w:sz w:val="24"/>
          <w:szCs w:val="24"/>
        </w:rPr>
        <w:t>тыс</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(2020г.  2,5 млн. руб.). </w:t>
      </w:r>
    </w:p>
    <w:p w:rsidR="00DE7F7F" w:rsidRPr="00DE7F7F" w:rsidRDefault="00DE7F7F" w:rsidP="00DE7F7F">
      <w:pPr>
        <w:autoSpaceDE w:val="0"/>
        <w:autoSpaceDN w:val="0"/>
        <w:adjustRightInd w:val="0"/>
        <w:spacing w:after="0" w:line="240" w:lineRule="auto"/>
        <w:ind w:firstLine="708"/>
        <w:jc w:val="both"/>
        <w:rPr>
          <w:rFonts w:ascii="Times New Roman" w:hAnsi="Times New Roman"/>
          <w:sz w:val="24"/>
          <w:szCs w:val="24"/>
        </w:rPr>
      </w:pPr>
      <w:r w:rsidRPr="00DE7F7F">
        <w:rPr>
          <w:rFonts w:ascii="Times New Roman" w:hAnsi="Times New Roman"/>
          <w:sz w:val="24"/>
          <w:szCs w:val="24"/>
        </w:rPr>
        <w:t>Неналоговые доходы исполнены в сумме 38,1 млн. рублей, с ростом к аналогичному периоду прошлого года на 20 млн. рублей (18,1) и росту к первоначально утвержденному плану на 27 млн. рублей (11,1) или в 3 раза (343%).</w:t>
      </w:r>
    </w:p>
    <w:p w:rsidR="00DE7F7F" w:rsidRPr="00DE7F7F" w:rsidRDefault="00DE7F7F" w:rsidP="00DE7F7F">
      <w:pPr>
        <w:autoSpaceDE w:val="0"/>
        <w:autoSpaceDN w:val="0"/>
        <w:adjustRightInd w:val="0"/>
        <w:spacing w:after="0" w:line="240" w:lineRule="auto"/>
        <w:ind w:firstLine="708"/>
        <w:jc w:val="both"/>
        <w:rPr>
          <w:rFonts w:ascii="Times New Roman" w:hAnsi="Times New Roman"/>
          <w:sz w:val="24"/>
          <w:szCs w:val="24"/>
        </w:rPr>
      </w:pPr>
      <w:r w:rsidRPr="00DE7F7F">
        <w:rPr>
          <w:rFonts w:ascii="Times New Roman" w:hAnsi="Times New Roman"/>
          <w:sz w:val="24"/>
          <w:szCs w:val="24"/>
        </w:rPr>
        <w:t xml:space="preserve">В структуре неналоговых доходов 86,1% составляют доходы от использования имущества, находящегося в  муниципальной собственности (арендная плата за землю и пользование муниципального имущества 12,1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(к прошлому году на том же уровне), продажа земельных участков 20,7 </w:t>
      </w:r>
      <w:proofErr w:type="spellStart"/>
      <w:r w:rsidRPr="00DE7F7F">
        <w:rPr>
          <w:rFonts w:ascii="Times New Roman" w:hAnsi="Times New Roman"/>
          <w:sz w:val="24"/>
          <w:szCs w:val="24"/>
        </w:rPr>
        <w:t>млн.руб</w:t>
      </w:r>
      <w:proofErr w:type="spellEnd"/>
      <w:r w:rsidRPr="00DE7F7F">
        <w:rPr>
          <w:rFonts w:ascii="Times New Roman" w:hAnsi="Times New Roman"/>
          <w:sz w:val="24"/>
          <w:szCs w:val="24"/>
        </w:rPr>
        <w:t xml:space="preserve">.). Поступления данных доходных источников сложилось в сумме 32,8 млн. рублей, рост к аналогичному периоду прошлого года составил 19,5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по продаже земельных участков (1,2 </w:t>
      </w:r>
      <w:proofErr w:type="spellStart"/>
      <w:r w:rsidRPr="00DE7F7F">
        <w:rPr>
          <w:rFonts w:ascii="Times New Roman" w:hAnsi="Times New Roman"/>
          <w:sz w:val="24"/>
          <w:szCs w:val="24"/>
        </w:rPr>
        <w:t>млн.руб</w:t>
      </w:r>
      <w:proofErr w:type="spellEnd"/>
      <w:r w:rsidRPr="00DE7F7F">
        <w:rPr>
          <w:rFonts w:ascii="Times New Roman" w:hAnsi="Times New Roman"/>
          <w:sz w:val="24"/>
          <w:szCs w:val="24"/>
        </w:rPr>
        <w:t xml:space="preserve">.). </w:t>
      </w:r>
    </w:p>
    <w:p w:rsidR="00DE7F7F" w:rsidRPr="00DE7F7F" w:rsidRDefault="00DE7F7F" w:rsidP="00DE7F7F">
      <w:pPr>
        <w:autoSpaceDE w:val="0"/>
        <w:autoSpaceDN w:val="0"/>
        <w:adjustRightInd w:val="0"/>
        <w:spacing w:after="0" w:line="240" w:lineRule="auto"/>
        <w:ind w:firstLine="708"/>
        <w:jc w:val="both"/>
        <w:rPr>
          <w:rFonts w:ascii="Times New Roman" w:hAnsi="Times New Roman"/>
          <w:sz w:val="24"/>
          <w:szCs w:val="24"/>
        </w:rPr>
      </w:pPr>
      <w:r w:rsidRPr="00DE7F7F">
        <w:rPr>
          <w:rFonts w:ascii="Times New Roman" w:hAnsi="Times New Roman"/>
          <w:sz w:val="24"/>
          <w:szCs w:val="24"/>
        </w:rPr>
        <w:t>Платежи за пользование природными ресурсами в 2021 году составляют 0,6 млн. руб., с уменьшением к аналогичному периоду прошлого года на 0,7 млн. рублей</w:t>
      </w:r>
      <w:proofErr w:type="gramStart"/>
      <w:r w:rsidRPr="00DE7F7F">
        <w:rPr>
          <w:rFonts w:ascii="Times New Roman" w:hAnsi="Times New Roman"/>
          <w:sz w:val="24"/>
          <w:szCs w:val="24"/>
        </w:rPr>
        <w:t xml:space="preserve"> .</w:t>
      </w:r>
      <w:proofErr w:type="gramEnd"/>
      <w:r w:rsidRPr="00DE7F7F">
        <w:rPr>
          <w:rFonts w:ascii="Times New Roman" w:hAnsi="Times New Roman"/>
          <w:sz w:val="24"/>
          <w:szCs w:val="24"/>
        </w:rPr>
        <w:t xml:space="preserve"> </w:t>
      </w:r>
    </w:p>
    <w:p w:rsidR="00DE7F7F" w:rsidRPr="00DE7F7F" w:rsidRDefault="00DE7F7F" w:rsidP="00DE7F7F">
      <w:pPr>
        <w:autoSpaceDE w:val="0"/>
        <w:autoSpaceDN w:val="0"/>
        <w:adjustRightInd w:val="0"/>
        <w:spacing w:after="0" w:line="240" w:lineRule="auto"/>
        <w:ind w:firstLine="708"/>
        <w:jc w:val="both"/>
        <w:rPr>
          <w:rFonts w:ascii="Times New Roman" w:hAnsi="Times New Roman"/>
          <w:sz w:val="24"/>
          <w:szCs w:val="24"/>
        </w:rPr>
      </w:pPr>
      <w:r w:rsidRPr="00DE7F7F">
        <w:rPr>
          <w:rFonts w:ascii="Times New Roman" w:hAnsi="Times New Roman"/>
          <w:sz w:val="24"/>
          <w:szCs w:val="24"/>
        </w:rPr>
        <w:t xml:space="preserve">На долю поступлений от штрафов, санкций и возмещения ущерба приходится 5 %  неналоговых доходов –1,9 млн. рублей, с минусом к прошлому году на 0,9 млн. рублей. </w:t>
      </w:r>
    </w:p>
    <w:p w:rsidR="00DE7F7F" w:rsidRPr="00DE7F7F" w:rsidRDefault="00DE7F7F" w:rsidP="00DE7F7F">
      <w:pPr>
        <w:autoSpaceDE w:val="0"/>
        <w:autoSpaceDN w:val="0"/>
        <w:adjustRightInd w:val="0"/>
        <w:spacing w:after="0" w:line="240" w:lineRule="auto"/>
        <w:ind w:firstLine="708"/>
        <w:jc w:val="both"/>
        <w:rPr>
          <w:rFonts w:ascii="Times New Roman" w:hAnsi="Times New Roman"/>
          <w:sz w:val="24"/>
          <w:szCs w:val="24"/>
        </w:rPr>
      </w:pPr>
    </w:p>
    <w:p w:rsidR="00DE7F7F" w:rsidRPr="00DE7F7F" w:rsidRDefault="00DE7F7F" w:rsidP="00DE7F7F">
      <w:pPr>
        <w:autoSpaceDE w:val="0"/>
        <w:autoSpaceDN w:val="0"/>
        <w:adjustRightInd w:val="0"/>
        <w:spacing w:after="0" w:line="240" w:lineRule="auto"/>
        <w:ind w:firstLine="708"/>
        <w:jc w:val="both"/>
        <w:rPr>
          <w:rFonts w:ascii="Times New Roman" w:hAnsi="Times New Roman"/>
          <w:sz w:val="24"/>
          <w:szCs w:val="24"/>
        </w:rPr>
      </w:pPr>
      <w:r w:rsidRPr="00DE7F7F">
        <w:rPr>
          <w:rFonts w:ascii="Times New Roman" w:hAnsi="Times New Roman"/>
          <w:sz w:val="24"/>
          <w:szCs w:val="24"/>
        </w:rPr>
        <w:lastRenderedPageBreak/>
        <w:t xml:space="preserve"> Безвозмездные поступления составили 827,0 млн. рублей, рост показателей  2021  года  на 261,4 млн. рублей; к первоначально утвержденному плану рост на 89,7 млн. рублей (737,3).</w:t>
      </w:r>
    </w:p>
    <w:p w:rsidR="00DE7F7F" w:rsidRPr="00DE7F7F" w:rsidRDefault="00DE7F7F" w:rsidP="00DE7F7F">
      <w:pPr>
        <w:autoSpaceDE w:val="0"/>
        <w:autoSpaceDN w:val="0"/>
        <w:adjustRightInd w:val="0"/>
        <w:spacing w:after="0" w:line="240" w:lineRule="auto"/>
        <w:ind w:firstLine="708"/>
        <w:jc w:val="both"/>
        <w:rPr>
          <w:rFonts w:ascii="Times New Roman" w:hAnsi="Times New Roman"/>
          <w:sz w:val="24"/>
          <w:szCs w:val="24"/>
        </w:rPr>
      </w:pPr>
      <w:r w:rsidRPr="00DE7F7F">
        <w:rPr>
          <w:rFonts w:ascii="Times New Roman" w:hAnsi="Times New Roman"/>
          <w:sz w:val="24"/>
          <w:szCs w:val="24"/>
        </w:rPr>
        <w:t xml:space="preserve">В структуре  безвозмездных поступлений </w:t>
      </w:r>
      <w:r w:rsidR="00624BEA">
        <w:rPr>
          <w:rFonts w:ascii="Times New Roman" w:hAnsi="Times New Roman"/>
          <w:sz w:val="24"/>
          <w:szCs w:val="24"/>
        </w:rPr>
        <w:t xml:space="preserve">  дотации  занимают 14,4 %</w:t>
      </w:r>
      <w:bookmarkStart w:id="0" w:name="_GoBack"/>
      <w:bookmarkEnd w:id="0"/>
      <w:r w:rsidRPr="00DE7F7F">
        <w:rPr>
          <w:rFonts w:ascii="Times New Roman" w:hAnsi="Times New Roman"/>
          <w:sz w:val="24"/>
          <w:szCs w:val="24"/>
        </w:rPr>
        <w:t xml:space="preserve"> (118,8 млн. рублей), субсидии   39%  (322,4 млн. рублей),  субвенции    42%  (347,1 млн. рублей), иные межбюджетные трансферты 5% (38,6 млн.  рублей).</w:t>
      </w:r>
    </w:p>
    <w:p w:rsidR="00DE7F7F" w:rsidRPr="00DE7F7F" w:rsidRDefault="00DE7F7F" w:rsidP="00DE7F7F">
      <w:pPr>
        <w:spacing w:after="0" w:line="240" w:lineRule="auto"/>
        <w:ind w:firstLine="567"/>
        <w:jc w:val="both"/>
        <w:rPr>
          <w:rFonts w:ascii="Times New Roman" w:hAnsi="Times New Roman"/>
          <w:sz w:val="24"/>
          <w:szCs w:val="24"/>
        </w:rPr>
      </w:pPr>
      <w:r w:rsidRPr="00DE7F7F">
        <w:rPr>
          <w:rFonts w:ascii="Times New Roman" w:hAnsi="Times New Roman"/>
          <w:sz w:val="24"/>
          <w:szCs w:val="24"/>
        </w:rPr>
        <w:t>Актуальной остается задача сокращения задолженности по налогам и  сборам, которая по состоянию на 01.01.22г. в бюджеты всех уровней составила 24,8 млн. рублей (недоимка 16,0 млн. рублей), в том числе в консолидированный бюджет района 13,2 млн. рублей, из них в бюджет района 1,9 млн. рублей. По сравнению с 2020 годом задолженность увеличилась  на 0,3 млн. рублей. Задолженность в районный бюджет осталась на том же уровне.</w:t>
      </w:r>
    </w:p>
    <w:p w:rsidR="00DE7F7F" w:rsidRPr="00DE7F7F" w:rsidRDefault="00DE7F7F" w:rsidP="00DE7F7F">
      <w:pPr>
        <w:spacing w:after="0" w:line="240" w:lineRule="auto"/>
        <w:ind w:firstLine="567"/>
        <w:jc w:val="both"/>
        <w:rPr>
          <w:rFonts w:ascii="Times New Roman" w:hAnsi="Times New Roman"/>
          <w:sz w:val="24"/>
          <w:szCs w:val="24"/>
        </w:rPr>
      </w:pPr>
      <w:r w:rsidRPr="00DE7F7F">
        <w:rPr>
          <w:rFonts w:ascii="Times New Roman" w:hAnsi="Times New Roman"/>
          <w:sz w:val="24"/>
          <w:szCs w:val="24"/>
        </w:rPr>
        <w:t>В целях сокращения задолженности проведено 9  заседаний комиссии при главе администрации района по определению причин неплатежеспособности предприятий и организаций, по итогам работы которых, погашена задолженность в сумме 7,3 млн. рублей.</w:t>
      </w:r>
    </w:p>
    <w:p w:rsidR="00DE7F7F" w:rsidRPr="00DE7F7F" w:rsidRDefault="00DE7F7F" w:rsidP="00DE7F7F">
      <w:pPr>
        <w:pStyle w:val="a5"/>
        <w:rPr>
          <w:rFonts w:eastAsiaTheme="minorHAnsi" w:cstheme="minorBidi"/>
          <w:sz w:val="24"/>
          <w:lang w:eastAsia="en-US"/>
        </w:rPr>
      </w:pPr>
      <w:r w:rsidRPr="00DE7F7F">
        <w:rPr>
          <w:rFonts w:eastAsiaTheme="minorHAnsi" w:cstheme="minorBidi"/>
          <w:sz w:val="24"/>
          <w:lang w:eastAsia="en-US"/>
        </w:rPr>
        <w:t xml:space="preserve">       Полученные в бюджет ресурсы позволили исполнить расходную часть бюджета в сумме 1044,6 млн. рублей,  с уровнем к  прошлому году   143,6% (727,2) или на 317,7 млн. рублей выше.  </w:t>
      </w:r>
    </w:p>
    <w:p w:rsidR="00DE7F7F" w:rsidRPr="00DE7F7F" w:rsidRDefault="00DE7F7F" w:rsidP="00DE7F7F">
      <w:pPr>
        <w:autoSpaceDE w:val="0"/>
        <w:autoSpaceDN w:val="0"/>
        <w:adjustRightInd w:val="0"/>
        <w:spacing w:after="0" w:line="240" w:lineRule="auto"/>
        <w:ind w:firstLine="709"/>
        <w:jc w:val="both"/>
        <w:rPr>
          <w:rFonts w:ascii="Times New Roman" w:hAnsi="Times New Roman"/>
          <w:sz w:val="24"/>
          <w:szCs w:val="24"/>
        </w:rPr>
      </w:pPr>
      <w:r w:rsidRPr="00DE7F7F">
        <w:rPr>
          <w:rFonts w:ascii="Times New Roman" w:hAnsi="Times New Roman"/>
          <w:sz w:val="24"/>
          <w:szCs w:val="24"/>
        </w:rPr>
        <w:t xml:space="preserve">Исполнение районного бюджета в 2021 году осуществлялось в программном формате: в бюджете района были утверждены бюджетные ассигнования на финансирование 8 муниципальных программ в сумме руб., 1 121,4 </w:t>
      </w:r>
      <w:proofErr w:type="spellStart"/>
      <w:r w:rsidRPr="00DE7F7F">
        <w:rPr>
          <w:rFonts w:ascii="Times New Roman" w:hAnsi="Times New Roman"/>
          <w:sz w:val="24"/>
          <w:szCs w:val="24"/>
        </w:rPr>
        <w:t>млн</w:t>
      </w:r>
      <w:proofErr w:type="gramStart"/>
      <w:r w:rsidRPr="00DE7F7F">
        <w:rPr>
          <w:rFonts w:ascii="Times New Roman" w:hAnsi="Times New Roman"/>
          <w:sz w:val="24"/>
          <w:szCs w:val="24"/>
        </w:rPr>
        <w:t>.р</w:t>
      </w:r>
      <w:proofErr w:type="gramEnd"/>
      <w:r w:rsidRPr="00DE7F7F">
        <w:rPr>
          <w:rFonts w:ascii="Times New Roman" w:hAnsi="Times New Roman"/>
          <w:sz w:val="24"/>
          <w:szCs w:val="24"/>
        </w:rPr>
        <w:t>уб</w:t>
      </w:r>
      <w:proofErr w:type="spellEnd"/>
      <w:r w:rsidRPr="00DE7F7F">
        <w:rPr>
          <w:rFonts w:ascii="Times New Roman" w:hAnsi="Times New Roman"/>
          <w:sz w:val="24"/>
          <w:szCs w:val="24"/>
        </w:rPr>
        <w:t xml:space="preserve">. исполнение составило 1042,1 млн. руб. или 92,7 процентов, доля программных расходов бюджета составила 99 процентов от общей суммы расходов бюджета. </w:t>
      </w:r>
    </w:p>
    <w:p w:rsidR="00DE7F7F" w:rsidRPr="00DE7F7F" w:rsidRDefault="00DE7F7F" w:rsidP="00DE7F7F">
      <w:pPr>
        <w:spacing w:after="0" w:line="240" w:lineRule="auto"/>
        <w:ind w:firstLine="708"/>
        <w:jc w:val="both"/>
        <w:rPr>
          <w:rFonts w:ascii="Times New Roman" w:hAnsi="Times New Roman"/>
          <w:sz w:val="24"/>
          <w:szCs w:val="24"/>
        </w:rPr>
      </w:pPr>
      <w:r w:rsidRPr="00DE7F7F">
        <w:rPr>
          <w:rFonts w:ascii="Times New Roman" w:hAnsi="Times New Roman"/>
          <w:sz w:val="24"/>
          <w:szCs w:val="24"/>
        </w:rPr>
        <w:t>Расходы на непрограммные мероприятия составили 2,6 млн. руб. или 0,2 процента от общей суммы расходов бюджета</w:t>
      </w:r>
    </w:p>
    <w:p w:rsidR="00DE7F7F" w:rsidRPr="00DE7F7F" w:rsidRDefault="00DE7F7F" w:rsidP="00DE7F7F">
      <w:pPr>
        <w:spacing w:after="0" w:line="240" w:lineRule="auto"/>
        <w:ind w:firstLine="708"/>
        <w:jc w:val="both"/>
        <w:rPr>
          <w:rFonts w:ascii="Times New Roman" w:hAnsi="Times New Roman"/>
          <w:sz w:val="24"/>
          <w:szCs w:val="24"/>
        </w:rPr>
      </w:pPr>
      <w:r w:rsidRPr="00DE7F7F">
        <w:rPr>
          <w:rFonts w:ascii="Times New Roman" w:hAnsi="Times New Roman"/>
          <w:color w:val="000000"/>
          <w:sz w:val="24"/>
          <w:szCs w:val="24"/>
        </w:rPr>
        <w:t xml:space="preserve"> </w:t>
      </w:r>
      <w:r w:rsidRPr="00DE7F7F">
        <w:rPr>
          <w:rFonts w:ascii="Times New Roman" w:hAnsi="Times New Roman"/>
          <w:sz w:val="24"/>
          <w:szCs w:val="24"/>
        </w:rPr>
        <w:t>На выплату заработной платы с начислениями  направлено 489,6 млн. рублей, что составляет 47 % от всех расходов, на оплату коммунальных  услуг направлено 43,1 млн. рублей, суммарно на эти два  направления направлено 532,7 млн. рублей или 50,9 % всех расходов.</w:t>
      </w:r>
    </w:p>
    <w:p w:rsidR="00DE7F7F" w:rsidRPr="00DE7F7F" w:rsidRDefault="00DE7F7F" w:rsidP="00DE7F7F">
      <w:pPr>
        <w:spacing w:after="0" w:line="240" w:lineRule="auto"/>
        <w:jc w:val="both"/>
        <w:rPr>
          <w:rFonts w:ascii="Times New Roman" w:hAnsi="Times New Roman"/>
          <w:sz w:val="24"/>
          <w:szCs w:val="24"/>
        </w:rPr>
      </w:pPr>
      <w:r w:rsidRPr="00DE7F7F">
        <w:rPr>
          <w:rFonts w:ascii="Times New Roman" w:hAnsi="Times New Roman"/>
          <w:sz w:val="24"/>
          <w:szCs w:val="24"/>
        </w:rPr>
        <w:tab/>
        <w:t>Традиционно расходы бюджета  имеют социальную направленность. Приоритет финансирования отдается отраслям социальной сферы,  доля финансирования на данную сферу  составила 75,8 %  (914,8) млн. руб.</w:t>
      </w:r>
    </w:p>
    <w:p w:rsidR="00DE7F7F" w:rsidRPr="00DE7F7F" w:rsidRDefault="00DE7F7F" w:rsidP="00DE7F7F">
      <w:pPr>
        <w:spacing w:after="0" w:line="240" w:lineRule="auto"/>
        <w:jc w:val="both"/>
        <w:rPr>
          <w:rFonts w:ascii="Times New Roman" w:hAnsi="Times New Roman" w:cs="Times New Roman"/>
          <w:sz w:val="24"/>
          <w:szCs w:val="24"/>
        </w:rPr>
      </w:pPr>
      <w:r w:rsidRPr="00DE7F7F">
        <w:rPr>
          <w:rFonts w:ascii="Times New Roman" w:hAnsi="Times New Roman"/>
          <w:sz w:val="24"/>
          <w:szCs w:val="24"/>
        </w:rPr>
        <w:t xml:space="preserve">       Среди отраслей «социального блока» наибольший удельный вес принадлежит отрасли «Образование»  – это одно из основных направлений расходов  – 61,7 % от общего объема или 645,1 млн. рублей, по сравнению с 2020 годом расходы увеличены на 177,9. </w:t>
      </w:r>
      <w:r w:rsidRPr="00DE7F7F">
        <w:rPr>
          <w:rFonts w:ascii="Times New Roman" w:hAnsi="Times New Roman" w:cs="Times New Roman"/>
          <w:sz w:val="24"/>
          <w:szCs w:val="24"/>
        </w:rPr>
        <w:t>Увеличение  расходов произошло в связи со строительством  в 2021 году нового детского сада на 200 мест, из них 120 мест для детей в возрасте от 1,5 до 3 лет в г. Почепе Брянской области.</w:t>
      </w:r>
    </w:p>
    <w:p w:rsidR="00DE7F7F" w:rsidRPr="00DE7F7F" w:rsidRDefault="00DE7F7F" w:rsidP="00DE7F7F">
      <w:pPr>
        <w:spacing w:after="0" w:line="240" w:lineRule="auto"/>
        <w:ind w:firstLine="708"/>
        <w:jc w:val="both"/>
        <w:rPr>
          <w:rFonts w:ascii="Times New Roman" w:eastAsia="Times New Roman" w:hAnsi="Times New Roman" w:cs="Times New Roman"/>
          <w:sz w:val="24"/>
          <w:szCs w:val="24"/>
        </w:rPr>
      </w:pPr>
      <w:r w:rsidRPr="00DE7F7F">
        <w:rPr>
          <w:rFonts w:ascii="Times New Roman" w:hAnsi="Times New Roman"/>
          <w:sz w:val="24"/>
          <w:szCs w:val="24"/>
        </w:rPr>
        <w:t xml:space="preserve"> </w:t>
      </w:r>
      <w:proofErr w:type="gramStart"/>
      <w:r w:rsidRPr="00DE7F7F">
        <w:rPr>
          <w:rFonts w:ascii="Times New Roman" w:eastAsia="Times New Roman" w:hAnsi="Times New Roman" w:cs="Times New Roman"/>
          <w:sz w:val="24"/>
          <w:szCs w:val="24"/>
        </w:rPr>
        <w:t>На общее образование направлено 309,6,0 млн. рублей, дошкольное образование – 256,6 млн., дополнительное –  19,5 млн. руб. (зарплата), молодежную политику – 2,1 млн. р.,  другие вопросы в области образования 57,3 млн. руб.</w:t>
      </w:r>
      <w:proofErr w:type="gramEnd"/>
    </w:p>
    <w:p w:rsidR="00DE7F7F" w:rsidRPr="00DE7F7F" w:rsidRDefault="00DE7F7F" w:rsidP="00DE7F7F">
      <w:pPr>
        <w:spacing w:after="0" w:line="240" w:lineRule="auto"/>
        <w:ind w:firstLine="708"/>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 xml:space="preserve">Соотношение количества учеников на 1 учителя 7,9 учеников. Содержание одного учащегося  в общеобразовательном учреждении  в среднем  составило 74,3 тыс. рублей (макс. </w:t>
      </w:r>
      <w:proofErr w:type="spellStart"/>
      <w:r w:rsidRPr="00DE7F7F">
        <w:rPr>
          <w:rFonts w:ascii="Times New Roman" w:eastAsia="Times New Roman" w:hAnsi="Times New Roman" w:cs="Times New Roman"/>
          <w:sz w:val="24"/>
          <w:szCs w:val="24"/>
        </w:rPr>
        <w:t>Краснослободская</w:t>
      </w:r>
      <w:proofErr w:type="spellEnd"/>
      <w:r w:rsidRPr="00DE7F7F">
        <w:rPr>
          <w:rFonts w:ascii="Times New Roman" w:eastAsia="Times New Roman" w:hAnsi="Times New Roman" w:cs="Times New Roman"/>
          <w:sz w:val="24"/>
          <w:szCs w:val="24"/>
        </w:rPr>
        <w:t xml:space="preserve">  ООШ 307,9, тыс. рублей,  мин. – 40,8  СОШ им. Некрасова») в детских дошкольных учреждениях  содержание одного ребенка сложилось в сумме 100,8 тыс. руб..(макс. ДДУ «Аленушка» п. </w:t>
      </w:r>
      <w:proofErr w:type="spellStart"/>
      <w:r w:rsidRPr="00DE7F7F">
        <w:rPr>
          <w:rFonts w:ascii="Times New Roman" w:eastAsia="Times New Roman" w:hAnsi="Times New Roman" w:cs="Times New Roman"/>
          <w:sz w:val="24"/>
          <w:szCs w:val="24"/>
        </w:rPr>
        <w:t>Рамасуха</w:t>
      </w:r>
      <w:proofErr w:type="spellEnd"/>
      <w:r w:rsidRPr="00DE7F7F">
        <w:rPr>
          <w:rFonts w:ascii="Times New Roman" w:eastAsia="Times New Roman" w:hAnsi="Times New Roman" w:cs="Times New Roman"/>
          <w:sz w:val="24"/>
          <w:szCs w:val="24"/>
        </w:rPr>
        <w:t xml:space="preserve"> -349,6 </w:t>
      </w:r>
      <w:proofErr w:type="spellStart"/>
      <w:r w:rsidRPr="00DE7F7F">
        <w:rPr>
          <w:rFonts w:ascii="Times New Roman" w:eastAsia="Times New Roman" w:hAnsi="Times New Roman" w:cs="Times New Roman"/>
          <w:sz w:val="24"/>
          <w:szCs w:val="24"/>
        </w:rPr>
        <w:t>тыс</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w:t>
      </w:r>
      <w:proofErr w:type="spellEnd"/>
      <w:r w:rsidRPr="00DE7F7F">
        <w:rPr>
          <w:rFonts w:ascii="Times New Roman" w:eastAsia="Times New Roman" w:hAnsi="Times New Roman" w:cs="Times New Roman"/>
          <w:sz w:val="24"/>
          <w:szCs w:val="24"/>
        </w:rPr>
        <w:t>., мин. ДДУ «Малыш» - 71,6 тыс. руб.)</w:t>
      </w:r>
    </w:p>
    <w:p w:rsidR="00DE7F7F" w:rsidRPr="00DE7F7F" w:rsidRDefault="00DE7F7F" w:rsidP="00DE7F7F">
      <w:pPr>
        <w:pStyle w:val="a5"/>
        <w:rPr>
          <w:sz w:val="24"/>
        </w:rPr>
      </w:pPr>
      <w:r w:rsidRPr="00DE7F7F">
        <w:rPr>
          <w:rFonts w:eastAsiaTheme="minorHAnsi"/>
          <w:color w:val="000000"/>
          <w:sz w:val="24"/>
          <w:lang w:eastAsia="en-US"/>
        </w:rPr>
        <w:t xml:space="preserve">     </w:t>
      </w:r>
      <w:r w:rsidRPr="00DE7F7F">
        <w:rPr>
          <w:sz w:val="24"/>
        </w:rPr>
        <w:t xml:space="preserve">На культуру  приходится  5,4 % или 56,9 млн. рублей, по сравнению с 2020 годом расходы уменьшены на 0,8 млн. рублей.   </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 xml:space="preserve">       На раздел 10  «Социальная политика»   из районного бюджета направлено  46,3млн.  рублей, из запланированных годовых назначений 49 ,8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 исполнение составило 92,9 %. Денежные средства направлены  в первую очередь на выполнение переданных государственных полномочий</w:t>
      </w:r>
      <w:r w:rsidR="00624BEA">
        <w:rPr>
          <w:rFonts w:ascii="Times New Roman" w:eastAsia="Times New Roman" w:hAnsi="Times New Roman" w:cs="Times New Roman"/>
          <w:sz w:val="24"/>
          <w:szCs w:val="24"/>
        </w:rPr>
        <w:t>.</w:t>
      </w:r>
      <w:r w:rsidRPr="00DE7F7F">
        <w:rPr>
          <w:rFonts w:ascii="Times New Roman" w:eastAsia="Times New Roman" w:hAnsi="Times New Roman" w:cs="Times New Roman"/>
          <w:sz w:val="24"/>
          <w:szCs w:val="24"/>
        </w:rPr>
        <w:t xml:space="preserve"> </w:t>
      </w:r>
      <w:proofErr w:type="gramStart"/>
      <w:r w:rsidRPr="00DE7F7F">
        <w:rPr>
          <w:rFonts w:ascii="Times New Roman" w:eastAsia="Times New Roman" w:hAnsi="Times New Roman" w:cs="Times New Roman"/>
          <w:sz w:val="24"/>
          <w:szCs w:val="24"/>
        </w:rPr>
        <w:t>П</w:t>
      </w:r>
      <w:proofErr w:type="gramEnd"/>
      <w:r w:rsidRPr="00DE7F7F">
        <w:rPr>
          <w:rFonts w:ascii="Times New Roman" w:eastAsia="Times New Roman" w:hAnsi="Times New Roman" w:cs="Times New Roman"/>
          <w:sz w:val="24"/>
          <w:szCs w:val="24"/>
        </w:rPr>
        <w:t xml:space="preserve">о сравнению с аналогичным периодом прошлого года </w:t>
      </w:r>
      <w:r w:rsidRPr="00DE7F7F">
        <w:rPr>
          <w:rFonts w:ascii="Times New Roman" w:eastAsia="Times New Roman" w:hAnsi="Times New Roman" w:cs="Times New Roman"/>
          <w:sz w:val="24"/>
          <w:szCs w:val="24"/>
        </w:rPr>
        <w:lastRenderedPageBreak/>
        <w:t>расходы  увеличены  на  11, 9 млн.  рублей, за счет приобретения жилья в 2021 году детям сиротам.</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 xml:space="preserve">               Расходы по отрасли «Физическая культура и спорт» составили 166,5 млн. рублей,  освоение средств 94,6% (план – 175 ,9),  удельный вес в общих расходах – 15,9 %.  Расходы к уровню  прошлого года выросли на 89, 5 млн. рублей, увеличение произошло в связи со строительством в 2021 году ледового дворца в г. Почепе. </w:t>
      </w:r>
    </w:p>
    <w:p w:rsidR="00DE7F7F" w:rsidRPr="00DE7F7F" w:rsidRDefault="00DE7F7F" w:rsidP="00DE7F7F">
      <w:pPr>
        <w:spacing w:after="0" w:line="240" w:lineRule="auto"/>
        <w:ind w:firstLine="708"/>
        <w:jc w:val="both"/>
        <w:rPr>
          <w:rFonts w:ascii="Times New Roman" w:eastAsia="Times New Roman" w:hAnsi="Times New Roman" w:cs="Times New Roman"/>
          <w:sz w:val="24"/>
          <w:szCs w:val="24"/>
        </w:rPr>
      </w:pPr>
      <w:proofErr w:type="gramStart"/>
      <w:r w:rsidRPr="00DE7F7F">
        <w:rPr>
          <w:rFonts w:ascii="Times New Roman" w:eastAsia="Times New Roman" w:hAnsi="Times New Roman" w:cs="Times New Roman"/>
          <w:sz w:val="24"/>
          <w:szCs w:val="24"/>
        </w:rPr>
        <w:t>Заработная плата работникам бюджетной сферы выплачена  с учетом целевых индикаторов по «майским» указам Президента: педагогическим работникам дошкольных учреждений – 27 020,3 рублей (25 500,1 или на 6 %), педагогическим работникам общеобразовательных учреждений – 31 319,4 рубля (26 525,7 или на 18,0%) , педагогическим работникам учреждениям дополнительного образования –  30 386,3  рублей (28 070,2 или на 7%), работникам учреждений культуры –  25 484 рубля (24 294 или</w:t>
      </w:r>
      <w:proofErr w:type="gramEnd"/>
      <w:r w:rsidRPr="00DE7F7F">
        <w:rPr>
          <w:rFonts w:ascii="Times New Roman" w:eastAsia="Times New Roman" w:hAnsi="Times New Roman" w:cs="Times New Roman"/>
          <w:sz w:val="24"/>
          <w:szCs w:val="24"/>
        </w:rPr>
        <w:t xml:space="preserve"> на 4,1 %).</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 xml:space="preserve">       Расходы на общегосударственные вопросы составили 4,6 %  от всех расходов бюджета или 47,8 млн. рублей, по сравнению с прошлым годом р</w:t>
      </w:r>
      <w:r>
        <w:rPr>
          <w:rFonts w:ascii="Times New Roman" w:eastAsia="Times New Roman" w:hAnsi="Times New Roman" w:cs="Times New Roman"/>
          <w:sz w:val="24"/>
          <w:szCs w:val="24"/>
        </w:rPr>
        <w:t>асходы увеличены на 4,8. рублей</w:t>
      </w:r>
      <w:r w:rsidRPr="00DE7F7F">
        <w:rPr>
          <w:rFonts w:ascii="Times New Roman" w:eastAsia="Times New Roman" w:hAnsi="Times New Roman" w:cs="Times New Roman"/>
          <w:sz w:val="24"/>
          <w:szCs w:val="24"/>
        </w:rPr>
        <w:t>. Рост  расходов связан с  направлением средств на проведение ремонта здания администрации Почепского района,  приобретением автомашины и повышением тарифов на оплату коммунальных услуг.</w:t>
      </w:r>
    </w:p>
    <w:p w:rsidR="00DE7F7F" w:rsidRPr="00DE7F7F" w:rsidRDefault="00DE7F7F" w:rsidP="00DE7F7F">
      <w:pPr>
        <w:widowControl w:val="0"/>
        <w:suppressAutoHyphens/>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ab/>
        <w:t xml:space="preserve">На финансирование других отраслей расходов приходится 6,4 % или 67,4 млн. рублей (ЖКХ- 26,5 , национальная оборона -1,6, национальная безопасность- 4,8, национальная экономика- 34,5 Из числа расходов экономического характера наиболее значительный объем финансирования направлен на дорожное хозяйство – это более 27,9 млн. рублей, в том числе за счет субсидий, выделенных  из областного бюджета на капитальный ремонт и содержание автомобильных дорог16,3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w:t>
      </w:r>
      <w:proofErr w:type="spellEnd"/>
      <w:r w:rsidRPr="00DE7F7F">
        <w:rPr>
          <w:rFonts w:ascii="Times New Roman" w:eastAsia="Times New Roman" w:hAnsi="Times New Roman" w:cs="Times New Roman"/>
          <w:sz w:val="24"/>
          <w:szCs w:val="24"/>
        </w:rPr>
        <w:t xml:space="preserve">,)  , по сравнению с 2020 годом расходы увеличены  на 29,2 млн. рублей, в том числе 12,3 – дорожный фонд; 16,2 –выделение целевых средств из областного бюджета на </w:t>
      </w:r>
      <w:proofErr w:type="spellStart"/>
      <w:r w:rsidRPr="00DE7F7F">
        <w:rPr>
          <w:rFonts w:ascii="Times New Roman" w:eastAsia="Times New Roman" w:hAnsi="Times New Roman" w:cs="Times New Roman"/>
          <w:sz w:val="24"/>
          <w:szCs w:val="24"/>
        </w:rPr>
        <w:t>софинснсирование</w:t>
      </w:r>
      <w:proofErr w:type="spellEnd"/>
      <w:r w:rsidRPr="00DE7F7F">
        <w:rPr>
          <w:rFonts w:ascii="Times New Roman" w:eastAsia="Times New Roman" w:hAnsi="Times New Roman" w:cs="Times New Roman"/>
          <w:sz w:val="24"/>
          <w:szCs w:val="24"/>
        </w:rPr>
        <w:t xml:space="preserve">  объектов   ЖКХ. </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 xml:space="preserve">         На реализацию национальных проектов направлено 144.4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 xml:space="preserve"> . мы участвовали в четырех региональных проектах:</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 xml:space="preserve">«Чистая вода» строительство и ремонт водопроводной сети в с. </w:t>
      </w:r>
      <w:proofErr w:type="spellStart"/>
      <w:r w:rsidRPr="00DE7F7F">
        <w:rPr>
          <w:rFonts w:ascii="Times New Roman" w:eastAsia="Times New Roman" w:hAnsi="Times New Roman" w:cs="Times New Roman"/>
          <w:sz w:val="24"/>
          <w:szCs w:val="24"/>
        </w:rPr>
        <w:t>Баклань</w:t>
      </w:r>
      <w:proofErr w:type="spellEnd"/>
      <w:r w:rsidRPr="00DE7F7F">
        <w:rPr>
          <w:rFonts w:ascii="Times New Roman" w:eastAsia="Times New Roman" w:hAnsi="Times New Roman" w:cs="Times New Roman"/>
          <w:sz w:val="24"/>
          <w:szCs w:val="24"/>
        </w:rPr>
        <w:t xml:space="preserve"> – 7,6 </w:t>
      </w:r>
      <w:proofErr w:type="gramStart"/>
      <w:r w:rsidRPr="00DE7F7F">
        <w:rPr>
          <w:rFonts w:ascii="Times New Roman" w:eastAsia="Times New Roman" w:hAnsi="Times New Roman" w:cs="Times New Roman"/>
          <w:sz w:val="24"/>
          <w:szCs w:val="24"/>
        </w:rPr>
        <w:t>млн</w:t>
      </w:r>
      <w:proofErr w:type="gramEnd"/>
      <w:r w:rsidRPr="00DE7F7F">
        <w:rPr>
          <w:rFonts w:ascii="Times New Roman" w:eastAsia="Times New Roman" w:hAnsi="Times New Roman" w:cs="Times New Roman"/>
          <w:sz w:val="24"/>
          <w:szCs w:val="24"/>
        </w:rPr>
        <w:t xml:space="preserve"> рублей.</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ab/>
        <w:t>«Содействие занятости женщин</w:t>
      </w:r>
      <w:r>
        <w:rPr>
          <w:rFonts w:ascii="Times New Roman" w:eastAsia="Times New Roman" w:hAnsi="Times New Roman" w:cs="Times New Roman"/>
          <w:sz w:val="24"/>
          <w:szCs w:val="24"/>
        </w:rPr>
        <w:t xml:space="preserve"> </w:t>
      </w:r>
      <w:r w:rsidRPr="00DE7F7F">
        <w:rPr>
          <w:rFonts w:ascii="Times New Roman" w:eastAsia="Times New Roman" w:hAnsi="Times New Roman" w:cs="Times New Roman"/>
          <w:sz w:val="24"/>
          <w:szCs w:val="24"/>
        </w:rPr>
        <w:t>- создание условий дошкольного образования для детей в возрасте до трех лет. В</w:t>
      </w:r>
      <w:r w:rsidR="00624BEA">
        <w:rPr>
          <w:rFonts w:ascii="Times New Roman" w:eastAsia="Times New Roman" w:hAnsi="Times New Roman" w:cs="Times New Roman"/>
          <w:sz w:val="24"/>
          <w:szCs w:val="24"/>
        </w:rPr>
        <w:t xml:space="preserve"> </w:t>
      </w:r>
      <w:r w:rsidRPr="00DE7F7F">
        <w:rPr>
          <w:rFonts w:ascii="Times New Roman" w:eastAsia="Times New Roman" w:hAnsi="Times New Roman" w:cs="Times New Roman"/>
          <w:sz w:val="24"/>
          <w:szCs w:val="24"/>
        </w:rPr>
        <w:t xml:space="preserve">рамках нацпроекта «Демография» - строительство детского сада на 200 мест для детей в возрасте от 1,5 до 3 лет.»  при плане 179,5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 xml:space="preserve">  освоено 131.3млн.рублей.( остаток 48,2)</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ab/>
        <w:t xml:space="preserve">Поддержка отрасли культуры в рамках регионального проекта «Творческие люди!» </w:t>
      </w:r>
      <w:proofErr w:type="spellStart"/>
      <w:r w:rsidRPr="00DE7F7F">
        <w:rPr>
          <w:rFonts w:ascii="Times New Roman" w:eastAsia="Times New Roman" w:hAnsi="Times New Roman" w:cs="Times New Roman"/>
          <w:sz w:val="24"/>
          <w:szCs w:val="24"/>
        </w:rPr>
        <w:t>гос</w:t>
      </w:r>
      <w:proofErr w:type="gramStart"/>
      <w:r w:rsidRPr="00DE7F7F">
        <w:rPr>
          <w:rFonts w:ascii="Times New Roman" w:eastAsia="Times New Roman" w:hAnsi="Times New Roman" w:cs="Times New Roman"/>
          <w:sz w:val="24"/>
          <w:szCs w:val="24"/>
        </w:rPr>
        <w:t>.п</w:t>
      </w:r>
      <w:proofErr w:type="gramEnd"/>
      <w:r w:rsidRPr="00DE7F7F">
        <w:rPr>
          <w:rFonts w:ascii="Times New Roman" w:eastAsia="Times New Roman" w:hAnsi="Times New Roman" w:cs="Times New Roman"/>
          <w:sz w:val="24"/>
          <w:szCs w:val="24"/>
        </w:rPr>
        <w:t>рограммы</w:t>
      </w:r>
      <w:proofErr w:type="spellEnd"/>
      <w:r w:rsidRPr="00DE7F7F">
        <w:rPr>
          <w:rFonts w:ascii="Times New Roman" w:eastAsia="Times New Roman" w:hAnsi="Times New Roman" w:cs="Times New Roman"/>
          <w:sz w:val="24"/>
          <w:szCs w:val="24"/>
        </w:rPr>
        <w:t xml:space="preserve"> «развитие культуры и туризма в Брянской области»  поощрение лучшего работника сельского ДК (заведующая </w:t>
      </w:r>
      <w:proofErr w:type="spellStart"/>
      <w:r w:rsidRPr="00DE7F7F">
        <w:rPr>
          <w:rFonts w:ascii="Times New Roman" w:eastAsia="Times New Roman" w:hAnsi="Times New Roman" w:cs="Times New Roman"/>
          <w:sz w:val="24"/>
          <w:szCs w:val="24"/>
        </w:rPr>
        <w:t>Шуморовским</w:t>
      </w:r>
      <w:proofErr w:type="spellEnd"/>
      <w:r w:rsidRPr="00DE7F7F">
        <w:rPr>
          <w:rFonts w:ascii="Times New Roman" w:eastAsia="Times New Roman" w:hAnsi="Times New Roman" w:cs="Times New Roman"/>
          <w:sz w:val="24"/>
          <w:szCs w:val="24"/>
        </w:rPr>
        <w:t xml:space="preserve"> сельским ДК) 54,8 </w:t>
      </w:r>
      <w:proofErr w:type="spellStart"/>
      <w:r w:rsidRPr="00DE7F7F">
        <w:rPr>
          <w:rFonts w:ascii="Times New Roman" w:eastAsia="Times New Roman" w:hAnsi="Times New Roman" w:cs="Times New Roman"/>
          <w:sz w:val="24"/>
          <w:szCs w:val="24"/>
        </w:rPr>
        <w:t>тыс.рублей</w:t>
      </w:r>
      <w:proofErr w:type="spellEnd"/>
      <w:r w:rsidRPr="00DE7F7F">
        <w:rPr>
          <w:rFonts w:ascii="Times New Roman" w:eastAsia="Times New Roman" w:hAnsi="Times New Roman" w:cs="Times New Roman"/>
          <w:sz w:val="24"/>
          <w:szCs w:val="24"/>
        </w:rPr>
        <w:t>;</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ab/>
        <w:t xml:space="preserve">«Спорт-Норма жизни» оборудование площадки ГТО –2,4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ab/>
        <w:t xml:space="preserve">«Современная школа» создание новых мест в общеобразовательных учреждениях  создание и обеспечение функционирования центров образования  естественной научной и технологической направленности.  «Точек роста» 2,5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 xml:space="preserve">  (проведены ремонт аудиторий , приобретены цифровые лаборатории, ноутбуки и образовательные конструкторы.</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ab/>
        <w:t>Кроме того в рамка</w:t>
      </w:r>
      <w:r>
        <w:rPr>
          <w:rFonts w:ascii="Times New Roman" w:eastAsia="Times New Roman" w:hAnsi="Times New Roman" w:cs="Times New Roman"/>
          <w:sz w:val="24"/>
          <w:szCs w:val="24"/>
        </w:rPr>
        <w:t>х</w:t>
      </w:r>
      <w:r w:rsidRPr="00DE7F7F">
        <w:rPr>
          <w:rFonts w:ascii="Times New Roman" w:eastAsia="Times New Roman" w:hAnsi="Times New Roman" w:cs="Times New Roman"/>
          <w:sz w:val="24"/>
          <w:szCs w:val="24"/>
        </w:rPr>
        <w:t xml:space="preserve"> финансового обеспечения осуществлены бюджетные инвестиции в объекты капитального строительства</w:t>
      </w:r>
      <w:r>
        <w:rPr>
          <w:rFonts w:ascii="Times New Roman" w:eastAsia="Times New Roman" w:hAnsi="Times New Roman" w:cs="Times New Roman"/>
          <w:sz w:val="24"/>
          <w:szCs w:val="24"/>
        </w:rPr>
        <w:t>:</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газификация  с.</w:t>
      </w:r>
      <w:r w:rsidR="00624BEA">
        <w:rPr>
          <w:rFonts w:ascii="Times New Roman" w:eastAsia="Times New Roman" w:hAnsi="Times New Roman" w:cs="Times New Roman"/>
          <w:sz w:val="24"/>
          <w:szCs w:val="24"/>
        </w:rPr>
        <w:t xml:space="preserve"> </w:t>
      </w:r>
      <w:r w:rsidRPr="00DE7F7F">
        <w:rPr>
          <w:rFonts w:ascii="Times New Roman" w:eastAsia="Times New Roman" w:hAnsi="Times New Roman" w:cs="Times New Roman"/>
          <w:sz w:val="24"/>
          <w:szCs w:val="24"/>
        </w:rPr>
        <w:t xml:space="preserve">Семки  1,1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 xml:space="preserve"> </w:t>
      </w:r>
    </w:p>
    <w:p w:rsidR="00DE7F7F" w:rsidRPr="00DE7F7F" w:rsidRDefault="00DE7F7F" w:rsidP="00DE7F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Pr="00DE7F7F">
        <w:rPr>
          <w:rFonts w:ascii="Times New Roman" w:eastAsia="Times New Roman" w:hAnsi="Times New Roman" w:cs="Times New Roman"/>
          <w:sz w:val="24"/>
          <w:szCs w:val="24"/>
        </w:rPr>
        <w:t>азификация в с.</w:t>
      </w:r>
      <w:r w:rsidR="00624BEA">
        <w:rPr>
          <w:rFonts w:ascii="Times New Roman" w:eastAsia="Times New Roman" w:hAnsi="Times New Roman" w:cs="Times New Roman"/>
          <w:sz w:val="24"/>
          <w:szCs w:val="24"/>
        </w:rPr>
        <w:t xml:space="preserve"> </w:t>
      </w:r>
      <w:r w:rsidRPr="00DE7F7F">
        <w:rPr>
          <w:rFonts w:ascii="Times New Roman" w:eastAsia="Times New Roman" w:hAnsi="Times New Roman" w:cs="Times New Roman"/>
          <w:sz w:val="24"/>
          <w:szCs w:val="24"/>
        </w:rPr>
        <w:t xml:space="preserve">Рудня 2,6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p>
    <w:p w:rsidR="00DE7F7F" w:rsidRPr="00DE7F7F" w:rsidRDefault="00DE7F7F" w:rsidP="00DE7F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DE7F7F">
        <w:rPr>
          <w:rFonts w:ascii="Times New Roman" w:eastAsia="Times New Roman" w:hAnsi="Times New Roman" w:cs="Times New Roman"/>
          <w:sz w:val="24"/>
          <w:szCs w:val="24"/>
        </w:rPr>
        <w:t>троительство водопроводной сети ул.</w:t>
      </w:r>
      <w:r w:rsidR="00624BEA">
        <w:rPr>
          <w:rFonts w:ascii="Times New Roman" w:eastAsia="Times New Roman" w:hAnsi="Times New Roman" w:cs="Times New Roman"/>
          <w:sz w:val="24"/>
          <w:szCs w:val="24"/>
        </w:rPr>
        <w:t xml:space="preserve"> </w:t>
      </w:r>
      <w:proofErr w:type="spellStart"/>
      <w:r w:rsidRPr="00DE7F7F">
        <w:rPr>
          <w:rFonts w:ascii="Times New Roman" w:eastAsia="Times New Roman" w:hAnsi="Times New Roman" w:cs="Times New Roman"/>
          <w:sz w:val="24"/>
          <w:szCs w:val="24"/>
        </w:rPr>
        <w:t>Щемелинина</w:t>
      </w:r>
      <w:proofErr w:type="spellEnd"/>
      <w:r w:rsidRPr="00DE7F7F">
        <w:rPr>
          <w:rFonts w:ascii="Times New Roman" w:eastAsia="Times New Roman" w:hAnsi="Times New Roman" w:cs="Times New Roman"/>
          <w:sz w:val="24"/>
          <w:szCs w:val="24"/>
        </w:rPr>
        <w:t xml:space="preserve"> с.</w:t>
      </w:r>
      <w:r w:rsidR="00624BEA">
        <w:rPr>
          <w:rFonts w:ascii="Times New Roman" w:eastAsia="Times New Roman" w:hAnsi="Times New Roman" w:cs="Times New Roman"/>
          <w:sz w:val="24"/>
          <w:szCs w:val="24"/>
        </w:rPr>
        <w:t xml:space="preserve"> </w:t>
      </w:r>
      <w:r w:rsidRPr="00DE7F7F">
        <w:rPr>
          <w:rFonts w:ascii="Times New Roman" w:eastAsia="Times New Roman" w:hAnsi="Times New Roman" w:cs="Times New Roman"/>
          <w:sz w:val="24"/>
          <w:szCs w:val="24"/>
        </w:rPr>
        <w:t xml:space="preserve">Семцы 2,5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w:t>
      </w:r>
    </w:p>
    <w:p w:rsidR="00DE7F7F" w:rsidRPr="00DE7F7F" w:rsidRDefault="00DE7F7F" w:rsidP="00DE7F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DE7F7F">
        <w:rPr>
          <w:rFonts w:ascii="Times New Roman" w:eastAsia="Times New Roman" w:hAnsi="Times New Roman" w:cs="Times New Roman"/>
          <w:sz w:val="24"/>
          <w:szCs w:val="24"/>
        </w:rPr>
        <w:t xml:space="preserve">троительство Дворца Спорта – 142,9 </w:t>
      </w:r>
      <w:proofErr w:type="spellStart"/>
      <w:r w:rsidRPr="00DE7F7F">
        <w:rPr>
          <w:rFonts w:ascii="Times New Roman" w:eastAsia="Times New Roman" w:hAnsi="Times New Roman" w:cs="Times New Roman"/>
          <w:sz w:val="24"/>
          <w:szCs w:val="24"/>
        </w:rPr>
        <w:t>млн</w:t>
      </w:r>
      <w:proofErr w:type="gramStart"/>
      <w:r w:rsidRPr="00DE7F7F">
        <w:rPr>
          <w:rFonts w:ascii="Times New Roman" w:eastAsia="Times New Roman" w:hAnsi="Times New Roman" w:cs="Times New Roman"/>
          <w:sz w:val="24"/>
          <w:szCs w:val="24"/>
        </w:rPr>
        <w:t>.р</w:t>
      </w:r>
      <w:proofErr w:type="gramEnd"/>
      <w:r w:rsidRPr="00DE7F7F">
        <w:rPr>
          <w:rFonts w:ascii="Times New Roman" w:eastAsia="Times New Roman" w:hAnsi="Times New Roman" w:cs="Times New Roman"/>
          <w:sz w:val="24"/>
          <w:szCs w:val="24"/>
        </w:rPr>
        <w:t>ублей</w:t>
      </w:r>
      <w:proofErr w:type="spellEnd"/>
      <w:r w:rsidRPr="00DE7F7F">
        <w:rPr>
          <w:rFonts w:ascii="Times New Roman" w:eastAsia="Times New Roman" w:hAnsi="Times New Roman" w:cs="Times New Roman"/>
          <w:sz w:val="24"/>
          <w:szCs w:val="24"/>
        </w:rPr>
        <w:t>.</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ab/>
        <w:t>На поддержку  местным бюджетам  поселений из районного бюджета в виде дотации на сбалансированность  направлено – 8,2 млн. рублей или 0,8% расходов районного бюджета.</w:t>
      </w:r>
    </w:p>
    <w:p w:rsidR="00DE7F7F" w:rsidRPr="00DE7F7F" w:rsidRDefault="00DE7F7F" w:rsidP="00DE7F7F">
      <w:pPr>
        <w:spacing w:after="0" w:line="240" w:lineRule="auto"/>
        <w:ind w:firstLine="708"/>
        <w:jc w:val="both"/>
        <w:rPr>
          <w:rFonts w:ascii="Times New Roman" w:eastAsia="Times New Roman" w:hAnsi="Times New Roman" w:cs="Times New Roman"/>
          <w:sz w:val="24"/>
          <w:szCs w:val="24"/>
        </w:rPr>
      </w:pPr>
      <w:proofErr w:type="gramStart"/>
      <w:r w:rsidRPr="00DE7F7F">
        <w:rPr>
          <w:rFonts w:ascii="Times New Roman" w:eastAsia="Times New Roman" w:hAnsi="Times New Roman" w:cs="Times New Roman"/>
          <w:sz w:val="24"/>
          <w:szCs w:val="24"/>
        </w:rPr>
        <w:t>На конец</w:t>
      </w:r>
      <w:proofErr w:type="gramEnd"/>
      <w:r w:rsidRPr="00DE7F7F">
        <w:rPr>
          <w:rFonts w:ascii="Times New Roman" w:eastAsia="Times New Roman" w:hAnsi="Times New Roman" w:cs="Times New Roman"/>
          <w:sz w:val="24"/>
          <w:szCs w:val="24"/>
        </w:rPr>
        <w:t xml:space="preserve"> 2021 года кредиторская задолженность составила - 290,6 тыс. руб., </w:t>
      </w:r>
    </w:p>
    <w:p w:rsidR="00DE7F7F" w:rsidRPr="00DE7F7F" w:rsidRDefault="00DE7F7F" w:rsidP="00DE7F7F">
      <w:pPr>
        <w:spacing w:after="0" w:line="240" w:lineRule="auto"/>
        <w:ind w:firstLine="708"/>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lastRenderedPageBreak/>
        <w:t>Дебиторская задолженность по бюджетной деятельности составила – 1,9 млн</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руб</w:t>
      </w:r>
      <w:proofErr w:type="spellEnd"/>
      <w:r>
        <w:rPr>
          <w:rFonts w:ascii="Times New Roman" w:eastAsia="Times New Roman" w:hAnsi="Times New Roman" w:cs="Times New Roman"/>
          <w:sz w:val="24"/>
          <w:szCs w:val="24"/>
        </w:rPr>
        <w:t>,  снижение  0,9 млн. руб.</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Муниципальные гарантии и заимствования  в 2021 году не предоставлялись.</w:t>
      </w:r>
    </w:p>
    <w:p w:rsidR="00DE7F7F" w:rsidRPr="00DE7F7F" w:rsidRDefault="00DE7F7F" w:rsidP="00DE7F7F">
      <w:pPr>
        <w:spacing w:after="0" w:line="240" w:lineRule="auto"/>
        <w:jc w:val="both"/>
        <w:rPr>
          <w:rFonts w:ascii="Times New Roman" w:eastAsia="Times New Roman" w:hAnsi="Times New Roman" w:cs="Times New Roman"/>
          <w:sz w:val="24"/>
          <w:szCs w:val="24"/>
        </w:rPr>
      </w:pPr>
      <w:r w:rsidRPr="00DE7F7F">
        <w:rPr>
          <w:rFonts w:ascii="Times New Roman" w:eastAsia="Times New Roman" w:hAnsi="Times New Roman" w:cs="Times New Roman"/>
          <w:sz w:val="24"/>
          <w:szCs w:val="24"/>
        </w:rPr>
        <w:t>Муниципальный долг по состоянию на 01.01.2022 г. отсутствовал</w:t>
      </w:r>
      <w:r>
        <w:rPr>
          <w:rFonts w:ascii="Times New Roman" w:eastAsia="Times New Roman" w:hAnsi="Times New Roman" w:cs="Times New Roman"/>
          <w:sz w:val="24"/>
          <w:szCs w:val="24"/>
        </w:rPr>
        <w:t>.</w:t>
      </w:r>
    </w:p>
    <w:p w:rsidR="00BF7DD7" w:rsidRPr="00040A77" w:rsidRDefault="00BF7DD7" w:rsidP="00BB7003">
      <w:pPr>
        <w:spacing w:after="0" w:line="240" w:lineRule="auto"/>
        <w:ind w:firstLine="708"/>
        <w:jc w:val="both"/>
        <w:rPr>
          <w:rFonts w:ascii="Times New Roman" w:hAnsi="Times New Roman" w:cs="Times New Roman"/>
          <w:sz w:val="24"/>
          <w:szCs w:val="24"/>
        </w:rPr>
      </w:pPr>
    </w:p>
    <w:p w:rsidR="000F7CB5" w:rsidRPr="00040A77" w:rsidRDefault="001E01F9"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После доклада</w:t>
      </w:r>
      <w:r w:rsidR="00177317" w:rsidRPr="00040A77">
        <w:rPr>
          <w:rFonts w:ascii="Times New Roman" w:hAnsi="Times New Roman" w:cs="Times New Roman"/>
          <w:sz w:val="24"/>
          <w:szCs w:val="24"/>
        </w:rPr>
        <w:t xml:space="preserve"> </w:t>
      </w:r>
      <w:proofErr w:type="spellStart"/>
      <w:r w:rsidR="00177317" w:rsidRPr="00040A77">
        <w:rPr>
          <w:rFonts w:ascii="Times New Roman" w:hAnsi="Times New Roman" w:cs="Times New Roman"/>
          <w:sz w:val="24"/>
          <w:szCs w:val="24"/>
        </w:rPr>
        <w:t>Шаболдиной</w:t>
      </w:r>
      <w:proofErr w:type="spellEnd"/>
      <w:r w:rsidR="00177317" w:rsidRPr="00040A77">
        <w:rPr>
          <w:rFonts w:ascii="Times New Roman" w:hAnsi="Times New Roman" w:cs="Times New Roman"/>
          <w:sz w:val="24"/>
          <w:szCs w:val="24"/>
        </w:rPr>
        <w:t xml:space="preserve"> Е.Д.</w:t>
      </w:r>
      <w:r w:rsidR="004D156E" w:rsidRPr="00040A77">
        <w:rPr>
          <w:rFonts w:ascii="Times New Roman" w:hAnsi="Times New Roman" w:cs="Times New Roman"/>
          <w:sz w:val="24"/>
          <w:szCs w:val="24"/>
        </w:rPr>
        <w:t xml:space="preserve"> </w:t>
      </w:r>
      <w:r w:rsidR="004D156E" w:rsidRPr="00040A77">
        <w:rPr>
          <w:rFonts w:ascii="Times New Roman" w:hAnsi="Times New Roman" w:cs="Times New Roman"/>
          <w:b/>
          <w:sz w:val="24"/>
          <w:szCs w:val="24"/>
        </w:rPr>
        <w:t>председательствующий</w:t>
      </w:r>
      <w:r w:rsidR="00F82A9F" w:rsidRPr="00040A77">
        <w:rPr>
          <w:rFonts w:ascii="Times New Roman" w:hAnsi="Times New Roman" w:cs="Times New Roman"/>
          <w:sz w:val="24"/>
          <w:szCs w:val="24"/>
        </w:rPr>
        <w:t xml:space="preserve"> </w:t>
      </w:r>
      <w:r w:rsidR="001F1F91" w:rsidRPr="00040A77">
        <w:rPr>
          <w:rFonts w:ascii="Times New Roman" w:hAnsi="Times New Roman" w:cs="Times New Roman"/>
          <w:sz w:val="24"/>
          <w:szCs w:val="24"/>
        </w:rPr>
        <w:t>информировал присутствующих о праве задавать вопросы.</w:t>
      </w:r>
    </w:p>
    <w:p w:rsidR="000F7CB5" w:rsidRPr="00040A77" w:rsidRDefault="001F1F91"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Вопросов не после</w:t>
      </w:r>
      <w:r w:rsidR="00DB2B38" w:rsidRPr="00040A77">
        <w:rPr>
          <w:rFonts w:ascii="Times New Roman" w:hAnsi="Times New Roman" w:cs="Times New Roman"/>
          <w:sz w:val="24"/>
          <w:szCs w:val="24"/>
        </w:rPr>
        <w:t xml:space="preserve">довало. Замечания </w:t>
      </w:r>
      <w:r w:rsidR="00CF58C8" w:rsidRPr="00040A77">
        <w:rPr>
          <w:rFonts w:ascii="Times New Roman" w:hAnsi="Times New Roman" w:cs="Times New Roman"/>
          <w:sz w:val="24"/>
          <w:szCs w:val="24"/>
        </w:rPr>
        <w:t>не поступи</w:t>
      </w:r>
      <w:r w:rsidRPr="00040A77">
        <w:rPr>
          <w:rFonts w:ascii="Times New Roman" w:hAnsi="Times New Roman" w:cs="Times New Roman"/>
          <w:sz w:val="24"/>
          <w:szCs w:val="24"/>
        </w:rPr>
        <w:t>ли.</w:t>
      </w:r>
    </w:p>
    <w:p w:rsidR="00BF7DD7" w:rsidRPr="00040A77" w:rsidRDefault="00D176E4" w:rsidP="00781E4D">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Выступила</w:t>
      </w:r>
      <w:r w:rsidR="00BF7DD7" w:rsidRPr="00040A77">
        <w:rPr>
          <w:rFonts w:ascii="Times New Roman" w:hAnsi="Times New Roman" w:cs="Times New Roman"/>
          <w:sz w:val="24"/>
          <w:szCs w:val="24"/>
        </w:rPr>
        <w:t xml:space="preserve"> </w:t>
      </w:r>
      <w:r w:rsidR="00BF7DD7" w:rsidRPr="00624BEA">
        <w:rPr>
          <w:rFonts w:ascii="Times New Roman" w:hAnsi="Times New Roman" w:cs="Times New Roman"/>
          <w:b/>
          <w:sz w:val="24"/>
          <w:szCs w:val="24"/>
        </w:rPr>
        <w:t>Молодожен Л.И.</w:t>
      </w:r>
      <w:r w:rsidR="00BF7DD7" w:rsidRPr="00040A77">
        <w:rPr>
          <w:rFonts w:ascii="Times New Roman" w:hAnsi="Times New Roman" w:cs="Times New Roman"/>
          <w:sz w:val="24"/>
          <w:szCs w:val="24"/>
        </w:rPr>
        <w:t xml:space="preserve"> - председатель </w:t>
      </w:r>
      <w:proofErr w:type="spellStart"/>
      <w:r w:rsidR="00BF7DD7" w:rsidRPr="00040A77">
        <w:rPr>
          <w:rFonts w:ascii="Times New Roman" w:hAnsi="Times New Roman" w:cs="Times New Roman"/>
          <w:sz w:val="24"/>
          <w:szCs w:val="24"/>
        </w:rPr>
        <w:t>Контрольно</w:t>
      </w:r>
      <w:proofErr w:type="spellEnd"/>
      <w:r w:rsidR="00BF7DD7" w:rsidRPr="00040A77">
        <w:rPr>
          <w:rFonts w:ascii="Times New Roman" w:hAnsi="Times New Roman" w:cs="Times New Roman"/>
          <w:sz w:val="24"/>
          <w:szCs w:val="24"/>
        </w:rPr>
        <w:t xml:space="preserve"> - счетной палаты Почепского района</w:t>
      </w:r>
      <w:r w:rsidR="002E03F1" w:rsidRPr="00040A77">
        <w:rPr>
          <w:rFonts w:ascii="Times New Roman" w:hAnsi="Times New Roman" w:cs="Times New Roman"/>
          <w:sz w:val="24"/>
          <w:szCs w:val="24"/>
        </w:rPr>
        <w:t>.</w:t>
      </w:r>
    </w:p>
    <w:p w:rsidR="002E03F1" w:rsidRPr="00040A77" w:rsidRDefault="002E03F1" w:rsidP="002E03F1">
      <w:pPr>
        <w:spacing w:after="0" w:line="240" w:lineRule="auto"/>
        <w:ind w:firstLine="709"/>
        <w:jc w:val="both"/>
        <w:rPr>
          <w:rFonts w:ascii="Times New Roman" w:hAnsi="Times New Roman" w:cs="Times New Roman"/>
          <w:sz w:val="24"/>
          <w:szCs w:val="24"/>
        </w:rPr>
      </w:pPr>
      <w:r w:rsidRPr="00040A77">
        <w:rPr>
          <w:rFonts w:ascii="Times New Roman" w:hAnsi="Times New Roman" w:cs="Times New Roman"/>
          <w:sz w:val="24"/>
          <w:szCs w:val="24"/>
        </w:rPr>
        <w:t>Пояснила, что Контрольно-счетной палатой Почепского района в соответствие со статьей 264.6 Бюджетного кодекса РФ проведена внешняя проверка отчета об исполнении бюджета Почепского муниципального района Брянской области за 2021 год.</w:t>
      </w:r>
    </w:p>
    <w:p w:rsidR="002E03F1" w:rsidRPr="00040A77" w:rsidRDefault="002E03F1" w:rsidP="002E03F1">
      <w:pPr>
        <w:spacing w:after="0" w:line="240" w:lineRule="auto"/>
        <w:ind w:firstLine="709"/>
        <w:jc w:val="both"/>
        <w:rPr>
          <w:rFonts w:ascii="Times New Roman" w:hAnsi="Times New Roman" w:cs="Times New Roman"/>
          <w:sz w:val="24"/>
          <w:szCs w:val="24"/>
        </w:rPr>
      </w:pPr>
      <w:proofErr w:type="gramStart"/>
      <w:r w:rsidRPr="00040A77">
        <w:rPr>
          <w:rFonts w:ascii="Times New Roman" w:hAnsi="Times New Roman" w:cs="Times New Roman"/>
          <w:sz w:val="24"/>
          <w:szCs w:val="24"/>
        </w:rPr>
        <w:t>По результатам проверки установлено, что бюджетная отчетность главных администраторов бюджетных средств и отчет об исполнении бюджета Почепского муниципального района Брянской области за 2021 год по состоянию на 1 января 2022 года по своему составу соответствуют требованиям Бюджетного кодекса РФ и Инструкции о порядке составления и предоставления годовой, квартальной и месячной отчетности об исполнении бюджетов бюджетной системы РФ, утвержденной приказом Министерства</w:t>
      </w:r>
      <w:proofErr w:type="gramEnd"/>
      <w:r w:rsidRPr="00040A77">
        <w:rPr>
          <w:rFonts w:ascii="Times New Roman" w:hAnsi="Times New Roman" w:cs="Times New Roman"/>
          <w:sz w:val="24"/>
          <w:szCs w:val="24"/>
        </w:rPr>
        <w:t xml:space="preserve"> финансов РФ от 28.12.2020 № 191н.</w:t>
      </w:r>
    </w:p>
    <w:p w:rsidR="002E03F1" w:rsidRPr="00040A77" w:rsidRDefault="002E03F1" w:rsidP="002E03F1">
      <w:pPr>
        <w:spacing w:after="0" w:line="240" w:lineRule="auto"/>
        <w:ind w:firstLine="709"/>
        <w:jc w:val="both"/>
        <w:rPr>
          <w:rFonts w:ascii="Times New Roman" w:hAnsi="Times New Roman" w:cs="Times New Roman"/>
          <w:sz w:val="24"/>
          <w:szCs w:val="24"/>
        </w:rPr>
      </w:pPr>
      <w:r w:rsidRPr="00040A77">
        <w:rPr>
          <w:rFonts w:ascii="Times New Roman" w:hAnsi="Times New Roman" w:cs="Times New Roman"/>
          <w:sz w:val="24"/>
          <w:szCs w:val="24"/>
        </w:rPr>
        <w:t xml:space="preserve">Елена Дмитриевна подробно и развернуто охарактеризовала </w:t>
      </w:r>
      <w:proofErr w:type="gramStart"/>
      <w:r w:rsidRPr="00040A77">
        <w:rPr>
          <w:rFonts w:ascii="Times New Roman" w:hAnsi="Times New Roman" w:cs="Times New Roman"/>
          <w:sz w:val="24"/>
          <w:szCs w:val="24"/>
        </w:rPr>
        <w:t>условия</w:t>
      </w:r>
      <w:proofErr w:type="gramEnd"/>
      <w:r w:rsidRPr="00040A77">
        <w:rPr>
          <w:rFonts w:ascii="Times New Roman" w:hAnsi="Times New Roman" w:cs="Times New Roman"/>
          <w:sz w:val="24"/>
          <w:szCs w:val="24"/>
        </w:rPr>
        <w:t xml:space="preserve"> в которых происходило исполнение бюджета и результаты его исполнения, поэтому остановлюсь на основных моментах.</w:t>
      </w:r>
    </w:p>
    <w:p w:rsidR="002E03F1" w:rsidRPr="00040A77" w:rsidRDefault="002E03F1" w:rsidP="002E03F1">
      <w:pPr>
        <w:spacing w:after="0" w:line="240" w:lineRule="auto"/>
        <w:ind w:firstLine="709"/>
        <w:jc w:val="both"/>
        <w:rPr>
          <w:rFonts w:ascii="Times New Roman" w:hAnsi="Times New Roman" w:cs="Times New Roman"/>
          <w:sz w:val="24"/>
          <w:szCs w:val="24"/>
        </w:rPr>
      </w:pPr>
      <w:r w:rsidRPr="00040A77">
        <w:rPr>
          <w:rFonts w:ascii="Times New Roman" w:hAnsi="Times New Roman" w:cs="Times New Roman"/>
          <w:sz w:val="24"/>
          <w:szCs w:val="24"/>
        </w:rPr>
        <w:t xml:space="preserve">Одним из главных итогов является выполнение плана по росту доходов, повышению бюджетной отдачи от использования муниципального имущества и земельных ресурсов. </w:t>
      </w:r>
    </w:p>
    <w:p w:rsidR="002E03F1" w:rsidRPr="00040A77" w:rsidRDefault="002E03F1" w:rsidP="002E03F1">
      <w:pPr>
        <w:spacing w:after="0" w:line="240" w:lineRule="auto"/>
        <w:ind w:firstLine="709"/>
        <w:jc w:val="both"/>
        <w:rPr>
          <w:rFonts w:ascii="Times New Roman" w:hAnsi="Times New Roman" w:cs="Times New Roman"/>
          <w:sz w:val="24"/>
          <w:szCs w:val="24"/>
        </w:rPr>
      </w:pPr>
      <w:r w:rsidRPr="00040A77">
        <w:rPr>
          <w:rFonts w:ascii="Times New Roman" w:hAnsi="Times New Roman" w:cs="Times New Roman"/>
          <w:sz w:val="24"/>
          <w:szCs w:val="24"/>
        </w:rPr>
        <w:t>Администраторами доходов в отчетном периоде был обеспечен рост поступлений налоговых и неналоговых доходов более чем на 32 904,9 тыс. рублей или на 18,5 процентов по сравнению с 2020 годом. При этом неналоговые доходы увеличились более чем в 2 раза в основном за счет увеличения продажи земельных участков.</w:t>
      </w:r>
    </w:p>
    <w:p w:rsidR="002E03F1" w:rsidRPr="00040A77" w:rsidRDefault="002E03F1" w:rsidP="002E03F1">
      <w:pPr>
        <w:widowControl w:val="0"/>
        <w:tabs>
          <w:tab w:val="left" w:pos="405"/>
        </w:tabs>
        <w:spacing w:after="0" w:line="240" w:lineRule="auto"/>
        <w:ind w:firstLine="709"/>
        <w:contextualSpacing/>
        <w:jc w:val="both"/>
        <w:rPr>
          <w:rFonts w:ascii="Times New Roman" w:hAnsi="Times New Roman"/>
          <w:sz w:val="24"/>
          <w:szCs w:val="24"/>
          <w:shd w:val="clear" w:color="auto" w:fill="FFFFFF"/>
        </w:rPr>
      </w:pPr>
      <w:r w:rsidRPr="00040A77">
        <w:rPr>
          <w:rFonts w:ascii="Times New Roman" w:hAnsi="Times New Roman" w:cs="Times New Roman"/>
          <w:sz w:val="24"/>
          <w:szCs w:val="24"/>
        </w:rPr>
        <w:t xml:space="preserve">В отчетном периоде сумма задолженности по арендной плате за землю сократилась на 12 754,3 тыс. рублей. Следует отметить, </w:t>
      </w:r>
      <w:proofErr w:type="gramStart"/>
      <w:r w:rsidRPr="00040A77">
        <w:rPr>
          <w:rFonts w:ascii="Times New Roman" w:hAnsi="Times New Roman" w:cs="Times New Roman"/>
          <w:sz w:val="24"/>
          <w:szCs w:val="24"/>
        </w:rPr>
        <w:t>что</w:t>
      </w:r>
      <w:proofErr w:type="gramEnd"/>
      <w:r w:rsidRPr="00040A77">
        <w:rPr>
          <w:rFonts w:ascii="Times New Roman" w:hAnsi="Times New Roman" w:cs="Times New Roman"/>
          <w:sz w:val="24"/>
          <w:szCs w:val="24"/>
        </w:rPr>
        <w:t xml:space="preserve"> не смотря на снижени</w:t>
      </w:r>
      <w:r w:rsidR="00624BEA">
        <w:rPr>
          <w:rFonts w:ascii="Times New Roman" w:hAnsi="Times New Roman" w:cs="Times New Roman"/>
          <w:sz w:val="24"/>
          <w:szCs w:val="24"/>
        </w:rPr>
        <w:t>е,</w:t>
      </w:r>
      <w:r w:rsidRPr="00040A77">
        <w:rPr>
          <w:rFonts w:ascii="Times New Roman" w:hAnsi="Times New Roman" w:cs="Times New Roman"/>
          <w:sz w:val="24"/>
          <w:szCs w:val="24"/>
        </w:rPr>
        <w:t xml:space="preserve"> сумма задолженности остается значительной. </w:t>
      </w:r>
      <w:r w:rsidRPr="00040A77">
        <w:rPr>
          <w:rFonts w:ascii="Times New Roman" w:hAnsi="Times New Roman"/>
          <w:sz w:val="24"/>
          <w:szCs w:val="24"/>
        </w:rPr>
        <w:t>Указанный факт свидетельствует о недостаточности мер, принимаемых главным администратором доходов – администрацией Почепского района по</w:t>
      </w:r>
      <w:r w:rsidRPr="00040A77">
        <w:rPr>
          <w:rFonts w:ascii="Arial" w:hAnsi="Arial" w:cs="Arial"/>
          <w:color w:val="333333"/>
          <w:sz w:val="24"/>
          <w:szCs w:val="24"/>
          <w:shd w:val="clear" w:color="auto" w:fill="FFFFFF"/>
        </w:rPr>
        <w:t xml:space="preserve"> </w:t>
      </w:r>
      <w:r w:rsidRPr="00040A77">
        <w:rPr>
          <w:rFonts w:ascii="Times New Roman" w:hAnsi="Times New Roman"/>
          <w:sz w:val="24"/>
          <w:szCs w:val="24"/>
          <w:shd w:val="clear" w:color="auto" w:fill="FFFFFF"/>
        </w:rPr>
        <w:t>обеспечению </w:t>
      </w:r>
      <w:r w:rsidRPr="00040A77">
        <w:rPr>
          <w:rFonts w:ascii="Times New Roman" w:hAnsi="Times New Roman"/>
          <w:bCs/>
          <w:sz w:val="24"/>
          <w:szCs w:val="24"/>
          <w:shd w:val="clear" w:color="auto" w:fill="FFFFFF"/>
        </w:rPr>
        <w:t xml:space="preserve">взыскания </w:t>
      </w:r>
      <w:r w:rsidRPr="00040A77">
        <w:rPr>
          <w:rFonts w:ascii="Times New Roman" w:hAnsi="Times New Roman"/>
          <w:sz w:val="24"/>
          <w:szCs w:val="24"/>
          <w:shd w:val="clear" w:color="auto" w:fill="FFFFFF"/>
        </w:rPr>
        <w:t xml:space="preserve">задолженности по платежам в местный бюджет. </w:t>
      </w:r>
    </w:p>
    <w:p w:rsidR="002E03F1" w:rsidRPr="00040A77" w:rsidRDefault="002E03F1" w:rsidP="002E03F1">
      <w:pPr>
        <w:spacing w:after="0" w:line="240" w:lineRule="auto"/>
        <w:ind w:firstLine="709"/>
        <w:jc w:val="both"/>
        <w:rPr>
          <w:rFonts w:ascii="Times New Roman" w:hAnsi="Times New Roman" w:cs="Times New Roman"/>
          <w:sz w:val="24"/>
          <w:szCs w:val="24"/>
        </w:rPr>
      </w:pPr>
      <w:r w:rsidRPr="00040A77">
        <w:rPr>
          <w:rFonts w:ascii="Times New Roman" w:hAnsi="Times New Roman" w:cs="Times New Roman"/>
          <w:sz w:val="24"/>
          <w:szCs w:val="24"/>
        </w:rPr>
        <w:t>Таким образом, бюджет района имеет резерв по пополнению доходов в виде поступления задолженности прошлых лет.</w:t>
      </w:r>
    </w:p>
    <w:p w:rsidR="002E03F1" w:rsidRPr="00040A77" w:rsidRDefault="002E03F1" w:rsidP="002E03F1">
      <w:pPr>
        <w:widowControl w:val="0"/>
        <w:spacing w:after="0" w:line="240" w:lineRule="auto"/>
        <w:ind w:firstLine="709"/>
        <w:contextualSpacing/>
        <w:jc w:val="both"/>
        <w:rPr>
          <w:rFonts w:ascii="Times New Roman" w:hAnsi="Times New Roman"/>
          <w:sz w:val="24"/>
          <w:szCs w:val="24"/>
        </w:rPr>
      </w:pPr>
      <w:r w:rsidRPr="00040A77">
        <w:rPr>
          <w:rFonts w:ascii="Times New Roman" w:hAnsi="Times New Roman" w:cs="Times New Roman"/>
          <w:sz w:val="24"/>
          <w:szCs w:val="24"/>
        </w:rPr>
        <w:t>Расходы бюджета в 2021 году исполнены на 92,9 процентов сводной бюджетной росписи.</w:t>
      </w:r>
      <w:r w:rsidRPr="00040A77">
        <w:rPr>
          <w:rFonts w:ascii="Times New Roman" w:hAnsi="Times New Roman"/>
          <w:sz w:val="24"/>
          <w:szCs w:val="24"/>
        </w:rPr>
        <w:t xml:space="preserve"> В 2020 году бюджет Почепского муниципального района по расходам был исполнен на 84,0 процента. То есть, наблюдается рост уровня исполнения бюджета Почепского муниципального района Брянской области по расходам в сравнении с предыдущим годом.</w:t>
      </w:r>
    </w:p>
    <w:p w:rsidR="002E03F1" w:rsidRPr="00040A77" w:rsidRDefault="002E03F1" w:rsidP="002E03F1">
      <w:pPr>
        <w:widowControl w:val="0"/>
        <w:spacing w:after="0" w:line="240" w:lineRule="auto"/>
        <w:ind w:firstLine="709"/>
        <w:contextualSpacing/>
        <w:jc w:val="both"/>
        <w:rPr>
          <w:rFonts w:ascii="Times New Roman" w:hAnsi="Times New Roman"/>
          <w:sz w:val="24"/>
          <w:szCs w:val="24"/>
        </w:rPr>
      </w:pPr>
      <w:r w:rsidRPr="00040A77">
        <w:rPr>
          <w:rFonts w:ascii="Times New Roman" w:hAnsi="Times New Roman"/>
          <w:sz w:val="24"/>
          <w:szCs w:val="24"/>
        </w:rPr>
        <w:t>Общий объем неосвоенных средств в 2021 году составил 7,1 процентов сводной бюджетной росписи (в 2020 году –– 16,0 процентов).</w:t>
      </w:r>
    </w:p>
    <w:p w:rsidR="002E03F1" w:rsidRPr="00040A77" w:rsidRDefault="002E03F1" w:rsidP="002E03F1">
      <w:pPr>
        <w:spacing w:after="0" w:line="240" w:lineRule="auto"/>
        <w:ind w:firstLine="709"/>
        <w:jc w:val="both"/>
        <w:rPr>
          <w:rFonts w:ascii="Times New Roman" w:eastAsia="Times New Roman" w:hAnsi="Times New Roman" w:cs="Times New Roman"/>
          <w:color w:val="000000"/>
          <w:sz w:val="24"/>
          <w:szCs w:val="24"/>
        </w:rPr>
      </w:pPr>
      <w:r w:rsidRPr="00040A77">
        <w:rPr>
          <w:rFonts w:ascii="Times New Roman" w:eastAsia="Times New Roman" w:hAnsi="Times New Roman" w:cs="Times New Roman"/>
          <w:color w:val="000000"/>
          <w:sz w:val="24"/>
          <w:szCs w:val="24"/>
        </w:rPr>
        <w:t>Для достижения целей и показателей национальных и региональных проектов, на территории Почепского муниципального района, в 2021 году реализовывались 4 региональных проекта. На конец отчетного периода не удалось пока достичь плановых значений целевых показателей по направлению «Демография».</w:t>
      </w:r>
    </w:p>
    <w:p w:rsidR="002E03F1" w:rsidRPr="00040A77" w:rsidRDefault="002E03F1" w:rsidP="002E03F1">
      <w:pPr>
        <w:spacing w:after="0" w:line="240" w:lineRule="auto"/>
        <w:ind w:firstLine="709"/>
        <w:jc w:val="both"/>
        <w:rPr>
          <w:rFonts w:ascii="Times New Roman" w:eastAsia="Times New Roman" w:hAnsi="Times New Roman" w:cs="Times New Roman"/>
          <w:color w:val="000000"/>
          <w:sz w:val="24"/>
          <w:szCs w:val="24"/>
        </w:rPr>
      </w:pPr>
      <w:r w:rsidRPr="00040A77">
        <w:rPr>
          <w:rFonts w:ascii="Times New Roman" w:eastAsia="Times New Roman" w:hAnsi="Times New Roman" w:cs="Times New Roman"/>
          <w:color w:val="000000"/>
          <w:sz w:val="24"/>
          <w:szCs w:val="24"/>
        </w:rPr>
        <w:t>Все бюджетные обязательства муниципального образования 2021 года были полностью обеспечены финансовыми ресурсами за счет сложившегося высокого уровня исполнения доходов.</w:t>
      </w:r>
    </w:p>
    <w:p w:rsidR="002E03F1" w:rsidRPr="00040A77" w:rsidRDefault="002E03F1" w:rsidP="002E03F1">
      <w:pPr>
        <w:spacing w:after="0" w:line="240" w:lineRule="auto"/>
        <w:ind w:firstLine="709"/>
        <w:jc w:val="both"/>
        <w:rPr>
          <w:rFonts w:ascii="Times New Roman" w:eastAsia="Times New Roman" w:hAnsi="Times New Roman" w:cs="Times New Roman"/>
          <w:color w:val="000000"/>
          <w:sz w:val="24"/>
          <w:szCs w:val="24"/>
        </w:rPr>
      </w:pPr>
      <w:r w:rsidRPr="00040A77">
        <w:rPr>
          <w:rFonts w:ascii="Times New Roman" w:eastAsia="Times New Roman" w:hAnsi="Times New Roman" w:cs="Times New Roman"/>
          <w:color w:val="000000"/>
          <w:sz w:val="24"/>
          <w:szCs w:val="24"/>
        </w:rPr>
        <w:t>Бюджет по итогам 2021 года исполнен с дефицитом, который в 5 раз меньше запланированного показателя.</w:t>
      </w:r>
    </w:p>
    <w:p w:rsidR="002E03F1" w:rsidRPr="00040A77" w:rsidRDefault="002E03F1" w:rsidP="002E03F1">
      <w:pPr>
        <w:spacing w:after="0" w:line="240" w:lineRule="auto"/>
        <w:ind w:firstLine="709"/>
        <w:jc w:val="both"/>
        <w:rPr>
          <w:rFonts w:ascii="Times New Roman" w:hAnsi="Times New Roman" w:cs="Times New Roman"/>
          <w:sz w:val="24"/>
          <w:szCs w:val="24"/>
        </w:rPr>
      </w:pPr>
      <w:r w:rsidRPr="00040A77">
        <w:rPr>
          <w:rFonts w:ascii="Times New Roman" w:hAnsi="Times New Roman" w:cs="Times New Roman"/>
          <w:sz w:val="24"/>
          <w:szCs w:val="24"/>
        </w:rPr>
        <w:lastRenderedPageBreak/>
        <w:t>Остатки бюджетных средств на счетах бюджета района составили почти 31 939,9 тыс. рублей.</w:t>
      </w:r>
    </w:p>
    <w:p w:rsidR="002E03F1" w:rsidRPr="00040A77" w:rsidRDefault="002E03F1" w:rsidP="002E03F1">
      <w:pPr>
        <w:spacing w:after="0" w:line="240" w:lineRule="auto"/>
        <w:ind w:firstLine="709"/>
        <w:jc w:val="both"/>
        <w:rPr>
          <w:rFonts w:ascii="Times New Roman" w:hAnsi="Times New Roman" w:cs="Times New Roman"/>
          <w:sz w:val="24"/>
          <w:szCs w:val="24"/>
        </w:rPr>
      </w:pPr>
      <w:r w:rsidRPr="00040A77">
        <w:rPr>
          <w:rFonts w:ascii="Times New Roman" w:hAnsi="Times New Roman" w:cs="Times New Roman"/>
          <w:sz w:val="24"/>
          <w:szCs w:val="24"/>
        </w:rPr>
        <w:t xml:space="preserve"> Наличие по итогам исполнения 2021 года в бюджете остатков временно свободных средств можно рассматривать как «подушку безопасности» на случай непредвиденного сокращения доходов.</w:t>
      </w:r>
    </w:p>
    <w:p w:rsidR="00BF7DD7" w:rsidRPr="00040A77" w:rsidRDefault="002E03F1" w:rsidP="002E03F1">
      <w:pPr>
        <w:widowControl w:val="0"/>
        <w:spacing w:after="0" w:line="240" w:lineRule="auto"/>
        <w:ind w:firstLine="709"/>
        <w:contextualSpacing/>
        <w:jc w:val="both"/>
        <w:rPr>
          <w:rFonts w:ascii="Times New Roman" w:hAnsi="Times New Roman"/>
          <w:i/>
          <w:sz w:val="24"/>
          <w:szCs w:val="24"/>
        </w:rPr>
      </w:pPr>
      <w:r w:rsidRPr="00040A77">
        <w:rPr>
          <w:rFonts w:ascii="Times New Roman" w:hAnsi="Times New Roman"/>
          <w:sz w:val="24"/>
          <w:szCs w:val="24"/>
        </w:rPr>
        <w:t>По итогам внешней проверки было подготовлено соответствующее заключение, которое направлено в Почепский районный Совет народных депутатов.</w:t>
      </w:r>
    </w:p>
    <w:p w:rsidR="00781E4D" w:rsidRPr="00040A77" w:rsidRDefault="00BF7DD7" w:rsidP="00BF7DD7">
      <w:pPr>
        <w:tabs>
          <w:tab w:val="left" w:pos="709"/>
          <w:tab w:val="left" w:pos="2835"/>
        </w:tabs>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ab/>
        <w:t xml:space="preserve">Подводя итоги рассмотрения годового отчета </w:t>
      </w:r>
      <w:r w:rsidR="000A7645" w:rsidRPr="00040A77">
        <w:rPr>
          <w:rFonts w:ascii="Times New Roman" w:hAnsi="Times New Roman" w:cs="Times New Roman"/>
          <w:sz w:val="24"/>
          <w:szCs w:val="24"/>
        </w:rPr>
        <w:t>«О</w:t>
      </w:r>
      <w:r w:rsidRPr="00040A77">
        <w:rPr>
          <w:rFonts w:ascii="Times New Roman" w:hAnsi="Times New Roman" w:cs="Times New Roman"/>
          <w:sz w:val="24"/>
          <w:szCs w:val="24"/>
        </w:rPr>
        <w:t>б исполнении бюджета Почепского муниципального района Брянской области за 2021 год</w:t>
      </w:r>
      <w:r w:rsidR="000A7645" w:rsidRPr="00040A77">
        <w:rPr>
          <w:rFonts w:ascii="Times New Roman" w:hAnsi="Times New Roman" w:cs="Times New Roman"/>
          <w:sz w:val="24"/>
          <w:szCs w:val="24"/>
        </w:rPr>
        <w:t>»</w:t>
      </w:r>
      <w:r w:rsidRPr="00040A77">
        <w:rPr>
          <w:rFonts w:ascii="Times New Roman" w:hAnsi="Times New Roman" w:cs="Times New Roman"/>
          <w:sz w:val="24"/>
          <w:szCs w:val="24"/>
        </w:rPr>
        <w:t xml:space="preserve">, Контрольно-счетная палата считает возможным принять его в представленной редакции. </w:t>
      </w:r>
    </w:p>
    <w:p w:rsidR="00746AEA" w:rsidRPr="00040A77" w:rsidRDefault="001F1F91"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b/>
          <w:sz w:val="24"/>
          <w:szCs w:val="24"/>
        </w:rPr>
        <w:t>Председательствующий</w:t>
      </w:r>
      <w:r w:rsidRPr="00040A77">
        <w:rPr>
          <w:rFonts w:ascii="Times New Roman" w:hAnsi="Times New Roman" w:cs="Times New Roman"/>
          <w:sz w:val="24"/>
          <w:szCs w:val="24"/>
        </w:rPr>
        <w:t xml:space="preserve"> предложил проголосовать за проект </w:t>
      </w:r>
      <w:r w:rsidR="00746AEA" w:rsidRPr="00040A77">
        <w:rPr>
          <w:rFonts w:ascii="Times New Roman" w:hAnsi="Times New Roman" w:cs="Times New Roman"/>
          <w:sz w:val="24"/>
          <w:szCs w:val="24"/>
        </w:rPr>
        <w:t xml:space="preserve">решения об утверждении отчета </w:t>
      </w:r>
      <w:r w:rsidR="000A7645" w:rsidRPr="00040A77">
        <w:rPr>
          <w:rFonts w:ascii="Times New Roman" w:hAnsi="Times New Roman" w:cs="Times New Roman"/>
          <w:sz w:val="24"/>
          <w:szCs w:val="24"/>
        </w:rPr>
        <w:t>«О</w:t>
      </w:r>
      <w:r w:rsidR="00746AEA" w:rsidRPr="00040A77">
        <w:rPr>
          <w:rFonts w:ascii="Times New Roman" w:hAnsi="Times New Roman" w:cs="Times New Roman"/>
          <w:sz w:val="24"/>
          <w:szCs w:val="24"/>
        </w:rPr>
        <w:t>б исполнении бюджета Почепского  муниципального района Брянской области за 2021 год</w:t>
      </w:r>
      <w:r w:rsidR="000A7645" w:rsidRPr="00040A77">
        <w:rPr>
          <w:rFonts w:ascii="Times New Roman" w:hAnsi="Times New Roman" w:cs="Times New Roman"/>
          <w:sz w:val="24"/>
          <w:szCs w:val="24"/>
        </w:rPr>
        <w:t>»</w:t>
      </w:r>
      <w:r w:rsidR="00746AEA" w:rsidRPr="00040A77">
        <w:rPr>
          <w:rFonts w:ascii="Times New Roman" w:hAnsi="Times New Roman" w:cs="Times New Roman"/>
          <w:sz w:val="24"/>
          <w:szCs w:val="24"/>
        </w:rPr>
        <w:t>.</w:t>
      </w:r>
    </w:p>
    <w:p w:rsidR="00DE1D1D" w:rsidRPr="00040A77" w:rsidRDefault="00DE1D1D"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В голосовании приняли участие  15 (пятнадцать) граждан.</w:t>
      </w:r>
    </w:p>
    <w:p w:rsidR="0020488D" w:rsidRPr="00040A77" w:rsidRDefault="0020488D" w:rsidP="00BB7003">
      <w:pPr>
        <w:spacing w:after="0" w:line="240" w:lineRule="auto"/>
        <w:ind w:firstLine="708"/>
        <w:jc w:val="both"/>
        <w:rPr>
          <w:rFonts w:ascii="Times New Roman" w:hAnsi="Times New Roman" w:cs="Times New Roman"/>
          <w:b/>
          <w:sz w:val="24"/>
          <w:szCs w:val="24"/>
        </w:rPr>
      </w:pPr>
      <w:r w:rsidRPr="00040A77">
        <w:rPr>
          <w:rFonts w:ascii="Times New Roman" w:hAnsi="Times New Roman" w:cs="Times New Roman"/>
          <w:b/>
          <w:sz w:val="24"/>
          <w:szCs w:val="24"/>
        </w:rPr>
        <w:t>Голосовали:</w:t>
      </w:r>
    </w:p>
    <w:p w:rsidR="0020488D" w:rsidRPr="00040A77" w:rsidRDefault="005B7F2B"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 xml:space="preserve">«за» - </w:t>
      </w:r>
      <w:r w:rsidR="005E2A50" w:rsidRPr="00040A77">
        <w:rPr>
          <w:rFonts w:ascii="Times New Roman" w:hAnsi="Times New Roman" w:cs="Times New Roman"/>
          <w:sz w:val="24"/>
          <w:szCs w:val="24"/>
        </w:rPr>
        <w:t>15</w:t>
      </w:r>
      <w:r w:rsidR="00F23E27" w:rsidRPr="00040A77">
        <w:rPr>
          <w:rFonts w:ascii="Times New Roman" w:hAnsi="Times New Roman" w:cs="Times New Roman"/>
          <w:sz w:val="24"/>
          <w:szCs w:val="24"/>
        </w:rPr>
        <w:t xml:space="preserve"> </w:t>
      </w:r>
      <w:r w:rsidR="005E2A50" w:rsidRPr="00040A77">
        <w:rPr>
          <w:rFonts w:ascii="Times New Roman" w:hAnsi="Times New Roman" w:cs="Times New Roman"/>
          <w:sz w:val="24"/>
          <w:szCs w:val="24"/>
        </w:rPr>
        <w:t>(пятнадцать),</w:t>
      </w:r>
      <w:r w:rsidR="0020488D" w:rsidRPr="00040A77">
        <w:rPr>
          <w:rFonts w:ascii="Times New Roman" w:hAnsi="Times New Roman" w:cs="Times New Roman"/>
          <w:sz w:val="24"/>
          <w:szCs w:val="24"/>
        </w:rPr>
        <w:t xml:space="preserve"> «против» -</w:t>
      </w:r>
      <w:r w:rsidRPr="00040A77">
        <w:rPr>
          <w:rFonts w:ascii="Times New Roman" w:hAnsi="Times New Roman" w:cs="Times New Roman"/>
          <w:sz w:val="24"/>
          <w:szCs w:val="24"/>
        </w:rPr>
        <w:t xml:space="preserve"> </w:t>
      </w:r>
      <w:r w:rsidR="0020488D" w:rsidRPr="00040A77">
        <w:rPr>
          <w:rFonts w:ascii="Times New Roman" w:hAnsi="Times New Roman" w:cs="Times New Roman"/>
          <w:sz w:val="24"/>
          <w:szCs w:val="24"/>
        </w:rPr>
        <w:t>нет, «</w:t>
      </w:r>
      <w:proofErr w:type="spellStart"/>
      <w:r w:rsidR="0020488D" w:rsidRPr="00040A77">
        <w:rPr>
          <w:rFonts w:ascii="Times New Roman" w:hAnsi="Times New Roman" w:cs="Times New Roman"/>
          <w:sz w:val="24"/>
          <w:szCs w:val="24"/>
        </w:rPr>
        <w:t>возд</w:t>
      </w:r>
      <w:proofErr w:type="spellEnd"/>
      <w:r w:rsidR="0020488D" w:rsidRPr="00040A77">
        <w:rPr>
          <w:rFonts w:ascii="Times New Roman" w:hAnsi="Times New Roman" w:cs="Times New Roman"/>
          <w:sz w:val="24"/>
          <w:szCs w:val="24"/>
        </w:rPr>
        <w:t>.» -</w:t>
      </w:r>
      <w:r w:rsidRPr="00040A77">
        <w:rPr>
          <w:rFonts w:ascii="Times New Roman" w:hAnsi="Times New Roman" w:cs="Times New Roman"/>
          <w:sz w:val="24"/>
          <w:szCs w:val="24"/>
        </w:rPr>
        <w:t xml:space="preserve"> </w:t>
      </w:r>
      <w:r w:rsidR="0020488D" w:rsidRPr="00040A77">
        <w:rPr>
          <w:rFonts w:ascii="Times New Roman" w:hAnsi="Times New Roman" w:cs="Times New Roman"/>
          <w:sz w:val="24"/>
          <w:szCs w:val="24"/>
        </w:rPr>
        <w:t>нет.</w:t>
      </w:r>
    </w:p>
    <w:p w:rsidR="007604E6" w:rsidRPr="00040A77" w:rsidRDefault="007604E6" w:rsidP="007604E6">
      <w:pPr>
        <w:pStyle w:val="a7"/>
        <w:shd w:val="clear" w:color="auto" w:fill="FFFFFF"/>
        <w:spacing w:before="0" w:beforeAutospacing="0" w:after="0" w:afterAutospacing="0"/>
        <w:ind w:firstLine="709"/>
        <w:jc w:val="both"/>
        <w:rPr>
          <w:szCs w:val="24"/>
        </w:rPr>
      </w:pPr>
      <w:r w:rsidRPr="00040A77">
        <w:rPr>
          <w:b/>
          <w:szCs w:val="24"/>
        </w:rPr>
        <w:t>Председательствующий</w:t>
      </w:r>
      <w:r w:rsidRPr="00040A77">
        <w:rPr>
          <w:szCs w:val="24"/>
        </w:rPr>
        <w:t xml:space="preserve"> попросил секретаря огласить результаты голосования.       </w:t>
      </w:r>
    </w:p>
    <w:p w:rsidR="007604E6" w:rsidRPr="00040A77" w:rsidRDefault="007604E6" w:rsidP="007604E6">
      <w:pPr>
        <w:pStyle w:val="a7"/>
        <w:shd w:val="clear" w:color="auto" w:fill="FFFFFF"/>
        <w:spacing w:before="0" w:beforeAutospacing="0" w:after="0" w:afterAutospacing="0"/>
        <w:ind w:firstLine="709"/>
        <w:jc w:val="both"/>
        <w:rPr>
          <w:szCs w:val="24"/>
        </w:rPr>
      </w:pPr>
      <w:r w:rsidRPr="00040A77">
        <w:rPr>
          <w:b/>
          <w:szCs w:val="24"/>
        </w:rPr>
        <w:t>Секретарь</w:t>
      </w:r>
      <w:r w:rsidR="00923B73" w:rsidRPr="00040A77">
        <w:rPr>
          <w:szCs w:val="24"/>
        </w:rPr>
        <w:t xml:space="preserve"> зачитал р</w:t>
      </w:r>
      <w:r w:rsidRPr="00040A77">
        <w:rPr>
          <w:szCs w:val="24"/>
        </w:rPr>
        <w:t>ешение,</w:t>
      </w:r>
      <w:r w:rsidR="0029356D" w:rsidRPr="00040A77">
        <w:rPr>
          <w:szCs w:val="24"/>
        </w:rPr>
        <w:t xml:space="preserve"> принятое по итогам голосования.</w:t>
      </w:r>
    </w:p>
    <w:p w:rsidR="00916E59" w:rsidRPr="00040A77" w:rsidRDefault="00916E59" w:rsidP="007604E6">
      <w:pPr>
        <w:pStyle w:val="a7"/>
        <w:shd w:val="clear" w:color="auto" w:fill="FFFFFF"/>
        <w:spacing w:before="0" w:beforeAutospacing="0" w:after="0" w:afterAutospacing="0"/>
        <w:ind w:firstLine="709"/>
        <w:jc w:val="both"/>
        <w:rPr>
          <w:szCs w:val="24"/>
        </w:rPr>
      </w:pPr>
    </w:p>
    <w:p w:rsidR="007604E6" w:rsidRPr="00040A77" w:rsidRDefault="007604E6" w:rsidP="00BB7003">
      <w:pPr>
        <w:spacing w:after="0" w:line="240" w:lineRule="auto"/>
        <w:ind w:firstLine="708"/>
        <w:jc w:val="both"/>
        <w:rPr>
          <w:rFonts w:ascii="Times New Roman" w:hAnsi="Times New Roman" w:cs="Times New Roman"/>
          <w:sz w:val="24"/>
          <w:szCs w:val="24"/>
        </w:rPr>
      </w:pPr>
    </w:p>
    <w:p w:rsidR="007604E6" w:rsidRPr="00040A77" w:rsidRDefault="0029356D" w:rsidP="007604E6">
      <w:pPr>
        <w:pStyle w:val="a7"/>
        <w:shd w:val="clear" w:color="auto" w:fill="FFFFFF"/>
        <w:spacing w:before="0" w:beforeAutospacing="0" w:after="0" w:afterAutospacing="0"/>
        <w:ind w:firstLine="709"/>
        <w:jc w:val="center"/>
        <w:rPr>
          <w:b/>
          <w:szCs w:val="24"/>
        </w:rPr>
      </w:pPr>
      <w:r w:rsidRPr="00040A77">
        <w:rPr>
          <w:b/>
          <w:szCs w:val="24"/>
        </w:rPr>
        <w:t>РЕШЕНИЕ:</w:t>
      </w:r>
    </w:p>
    <w:p w:rsidR="007604E6" w:rsidRPr="00040A77" w:rsidRDefault="00D81174" w:rsidP="00D81174">
      <w:pPr>
        <w:tabs>
          <w:tab w:val="left" w:pos="709"/>
          <w:tab w:val="left" w:pos="2835"/>
        </w:tabs>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ab/>
      </w:r>
      <w:r w:rsidR="007604E6" w:rsidRPr="00040A77">
        <w:rPr>
          <w:rFonts w:ascii="Times New Roman" w:hAnsi="Times New Roman" w:cs="Times New Roman"/>
          <w:sz w:val="24"/>
          <w:szCs w:val="24"/>
        </w:rPr>
        <w:t xml:space="preserve">1. Признать публичные слушания </w:t>
      </w:r>
      <w:r w:rsidRPr="00040A77">
        <w:rPr>
          <w:rFonts w:ascii="Times New Roman" w:hAnsi="Times New Roman" w:cs="Times New Roman"/>
          <w:sz w:val="24"/>
          <w:szCs w:val="24"/>
        </w:rPr>
        <w:t xml:space="preserve">по вопросу обсуждения проекта решения об утверждении отчета </w:t>
      </w:r>
      <w:r w:rsidR="000A7645" w:rsidRPr="00040A77">
        <w:rPr>
          <w:rFonts w:ascii="Times New Roman" w:hAnsi="Times New Roman" w:cs="Times New Roman"/>
          <w:sz w:val="24"/>
          <w:szCs w:val="24"/>
        </w:rPr>
        <w:t>«О</w:t>
      </w:r>
      <w:r w:rsidRPr="00040A77">
        <w:rPr>
          <w:rFonts w:ascii="Times New Roman" w:hAnsi="Times New Roman" w:cs="Times New Roman"/>
          <w:sz w:val="24"/>
          <w:szCs w:val="24"/>
        </w:rPr>
        <w:t>б исполнении бюджета Почепского  муниципального района Брянской области за 2021 год</w:t>
      </w:r>
      <w:r w:rsidR="000A7645" w:rsidRPr="00040A77">
        <w:rPr>
          <w:rFonts w:ascii="Times New Roman" w:hAnsi="Times New Roman" w:cs="Times New Roman"/>
          <w:sz w:val="24"/>
          <w:szCs w:val="24"/>
        </w:rPr>
        <w:t>»</w:t>
      </w:r>
      <w:r w:rsidR="007604E6" w:rsidRPr="00040A77">
        <w:rPr>
          <w:rFonts w:ascii="Times New Roman" w:hAnsi="Times New Roman" w:cs="Times New Roman"/>
          <w:sz w:val="24"/>
          <w:szCs w:val="24"/>
        </w:rPr>
        <w:t xml:space="preserve"> состоявшимися.</w:t>
      </w:r>
    </w:p>
    <w:p w:rsidR="002B5AF7" w:rsidRPr="00040A77" w:rsidRDefault="00D81174" w:rsidP="0029356D">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2</w:t>
      </w:r>
      <w:r w:rsidR="002B5AF7" w:rsidRPr="00040A77">
        <w:rPr>
          <w:rFonts w:ascii="Times New Roman" w:hAnsi="Times New Roman" w:cs="Times New Roman"/>
          <w:sz w:val="24"/>
          <w:szCs w:val="24"/>
        </w:rPr>
        <w:t>.</w:t>
      </w:r>
      <w:r w:rsidR="008C318C" w:rsidRPr="00040A77">
        <w:rPr>
          <w:rFonts w:ascii="Times New Roman" w:hAnsi="Times New Roman" w:cs="Times New Roman"/>
          <w:sz w:val="24"/>
          <w:szCs w:val="24"/>
        </w:rPr>
        <w:t xml:space="preserve"> </w:t>
      </w:r>
      <w:r w:rsidR="007604E6" w:rsidRPr="00040A77">
        <w:rPr>
          <w:rFonts w:ascii="Times New Roman" w:hAnsi="Times New Roman" w:cs="Times New Roman"/>
          <w:sz w:val="24"/>
          <w:szCs w:val="24"/>
        </w:rPr>
        <w:t>Одобрить п</w:t>
      </w:r>
      <w:r w:rsidR="002B5AF7" w:rsidRPr="00040A77">
        <w:rPr>
          <w:rFonts w:ascii="Times New Roman" w:hAnsi="Times New Roman" w:cs="Times New Roman"/>
          <w:sz w:val="24"/>
          <w:szCs w:val="24"/>
        </w:rPr>
        <w:t xml:space="preserve">роект </w:t>
      </w:r>
      <w:r w:rsidR="000A7645" w:rsidRPr="00040A77">
        <w:rPr>
          <w:rFonts w:ascii="Times New Roman" w:hAnsi="Times New Roman" w:cs="Times New Roman"/>
          <w:sz w:val="24"/>
          <w:szCs w:val="24"/>
        </w:rPr>
        <w:t>решения об утверждении отчета «О</w:t>
      </w:r>
      <w:r w:rsidR="00F23E27" w:rsidRPr="00040A77">
        <w:rPr>
          <w:rFonts w:ascii="Times New Roman" w:hAnsi="Times New Roman" w:cs="Times New Roman"/>
          <w:sz w:val="24"/>
          <w:szCs w:val="24"/>
        </w:rPr>
        <w:t>б исполнении бюджета Почепского</w:t>
      </w:r>
      <w:r w:rsidRPr="00040A77">
        <w:rPr>
          <w:rFonts w:ascii="Times New Roman" w:hAnsi="Times New Roman" w:cs="Times New Roman"/>
          <w:sz w:val="24"/>
          <w:szCs w:val="24"/>
        </w:rPr>
        <w:t xml:space="preserve"> муниципального района Брянской области за 2021 год</w:t>
      </w:r>
      <w:r w:rsidR="000A7645" w:rsidRPr="00040A77">
        <w:rPr>
          <w:rFonts w:ascii="Times New Roman" w:hAnsi="Times New Roman" w:cs="Times New Roman"/>
          <w:sz w:val="24"/>
          <w:szCs w:val="24"/>
        </w:rPr>
        <w:t>»</w:t>
      </w:r>
      <w:r w:rsidR="008C318C" w:rsidRPr="00040A77">
        <w:rPr>
          <w:rFonts w:ascii="Times New Roman" w:hAnsi="Times New Roman" w:cs="Times New Roman"/>
          <w:sz w:val="24"/>
          <w:szCs w:val="24"/>
        </w:rPr>
        <w:t>.</w:t>
      </w:r>
    </w:p>
    <w:p w:rsidR="00A1709F" w:rsidRPr="00040A77" w:rsidRDefault="00B13745" w:rsidP="0005285C">
      <w:pPr>
        <w:pStyle w:val="a7"/>
        <w:shd w:val="clear" w:color="auto" w:fill="FFFFFF"/>
        <w:spacing w:before="0" w:beforeAutospacing="0" w:after="0" w:afterAutospacing="0"/>
        <w:ind w:firstLine="709"/>
        <w:jc w:val="both"/>
        <w:rPr>
          <w:szCs w:val="24"/>
        </w:rPr>
      </w:pPr>
      <w:r w:rsidRPr="00040A77">
        <w:rPr>
          <w:szCs w:val="24"/>
        </w:rPr>
        <w:t>4</w:t>
      </w:r>
      <w:r w:rsidR="00A1709F" w:rsidRPr="00040A77">
        <w:rPr>
          <w:szCs w:val="24"/>
        </w:rPr>
        <w:t>. Поручить секретарю подготовить и представ</w:t>
      </w:r>
      <w:r w:rsidR="0005285C" w:rsidRPr="00040A77">
        <w:rPr>
          <w:szCs w:val="24"/>
        </w:rPr>
        <w:t xml:space="preserve">ить Заключение </w:t>
      </w:r>
      <w:r w:rsidR="00A1709F" w:rsidRPr="00040A77">
        <w:rPr>
          <w:szCs w:val="24"/>
        </w:rPr>
        <w:t>по</w:t>
      </w:r>
      <w:r w:rsidR="0005285C" w:rsidRPr="00040A77">
        <w:rPr>
          <w:szCs w:val="24"/>
        </w:rPr>
        <w:t xml:space="preserve"> результатам публичных слушаний в Почепский районный Совет народных депутатов.</w:t>
      </w:r>
    </w:p>
    <w:p w:rsidR="00A1709F" w:rsidRPr="00040A77" w:rsidRDefault="00B13745" w:rsidP="00A1709F">
      <w:pPr>
        <w:pStyle w:val="a7"/>
        <w:shd w:val="clear" w:color="auto" w:fill="FFFFFF"/>
        <w:spacing w:before="0" w:beforeAutospacing="0" w:after="0" w:afterAutospacing="0"/>
        <w:ind w:firstLine="709"/>
        <w:jc w:val="both"/>
        <w:rPr>
          <w:szCs w:val="24"/>
        </w:rPr>
      </w:pPr>
      <w:r w:rsidRPr="00040A77">
        <w:rPr>
          <w:szCs w:val="24"/>
        </w:rPr>
        <w:t>5</w:t>
      </w:r>
      <w:r w:rsidR="0005285C" w:rsidRPr="00040A77">
        <w:rPr>
          <w:szCs w:val="24"/>
        </w:rPr>
        <w:t>. Н</w:t>
      </w:r>
      <w:r w:rsidR="00A1709F" w:rsidRPr="00040A77">
        <w:rPr>
          <w:szCs w:val="24"/>
        </w:rPr>
        <w:t>астоящий протокол публичных слушаний</w:t>
      </w:r>
      <w:r w:rsidR="0005285C" w:rsidRPr="00040A77">
        <w:rPr>
          <w:szCs w:val="24"/>
        </w:rPr>
        <w:t xml:space="preserve"> опубликовать в порядке, установленном Уставом Почепского муниципального района</w:t>
      </w:r>
      <w:r w:rsidR="00860185">
        <w:rPr>
          <w:szCs w:val="24"/>
        </w:rPr>
        <w:t xml:space="preserve"> Брянской области</w:t>
      </w:r>
      <w:r w:rsidR="0005285C" w:rsidRPr="00040A77">
        <w:rPr>
          <w:szCs w:val="24"/>
        </w:rPr>
        <w:t xml:space="preserve"> </w:t>
      </w:r>
      <w:r w:rsidR="00A1709F" w:rsidRPr="00040A77">
        <w:rPr>
          <w:szCs w:val="24"/>
        </w:rPr>
        <w:t xml:space="preserve">и разместить на </w:t>
      </w:r>
      <w:r w:rsidR="00D81174" w:rsidRPr="00040A77">
        <w:rPr>
          <w:szCs w:val="24"/>
        </w:rPr>
        <w:t>сайте администрации</w:t>
      </w:r>
      <w:r w:rsidR="00A1709F" w:rsidRPr="00040A77">
        <w:rPr>
          <w:szCs w:val="24"/>
        </w:rPr>
        <w:t xml:space="preserve"> Почепского района </w:t>
      </w:r>
      <w:hyperlink r:id="rId7" w:history="1">
        <w:r w:rsidR="00A1709F" w:rsidRPr="00040A77">
          <w:rPr>
            <w:rStyle w:val="af1"/>
            <w:szCs w:val="24"/>
          </w:rPr>
          <w:t>https://admpochep.ru/</w:t>
        </w:r>
      </w:hyperlink>
      <w:r w:rsidR="00A1709F" w:rsidRPr="00040A77">
        <w:rPr>
          <w:szCs w:val="24"/>
        </w:rPr>
        <w:t>.</w:t>
      </w:r>
    </w:p>
    <w:p w:rsidR="000F7CB5" w:rsidRPr="00040A77" w:rsidRDefault="00B13745" w:rsidP="00BB7003">
      <w:pPr>
        <w:spacing w:after="0" w:line="240" w:lineRule="auto"/>
        <w:ind w:left="708"/>
        <w:jc w:val="both"/>
        <w:rPr>
          <w:rFonts w:ascii="Times New Roman" w:hAnsi="Times New Roman" w:cs="Times New Roman"/>
          <w:sz w:val="24"/>
          <w:szCs w:val="24"/>
        </w:rPr>
      </w:pPr>
      <w:r w:rsidRPr="00040A77">
        <w:rPr>
          <w:rFonts w:ascii="Times New Roman" w:hAnsi="Times New Roman" w:cs="Times New Roman"/>
          <w:sz w:val="24"/>
          <w:szCs w:val="24"/>
        </w:rPr>
        <w:t>6</w:t>
      </w:r>
      <w:r w:rsidR="000F7CB5" w:rsidRPr="00040A77">
        <w:rPr>
          <w:rFonts w:ascii="Times New Roman" w:hAnsi="Times New Roman" w:cs="Times New Roman"/>
          <w:sz w:val="24"/>
          <w:szCs w:val="24"/>
        </w:rPr>
        <w:t>.</w:t>
      </w:r>
      <w:r w:rsidR="002B5AF7" w:rsidRPr="00040A77">
        <w:rPr>
          <w:rFonts w:ascii="Times New Roman" w:hAnsi="Times New Roman" w:cs="Times New Roman"/>
          <w:sz w:val="24"/>
          <w:szCs w:val="24"/>
        </w:rPr>
        <w:t xml:space="preserve"> </w:t>
      </w:r>
      <w:r w:rsidR="00F23E27" w:rsidRPr="00040A77">
        <w:rPr>
          <w:rFonts w:ascii="Times New Roman" w:hAnsi="Times New Roman" w:cs="Times New Roman"/>
          <w:sz w:val="24"/>
          <w:szCs w:val="24"/>
        </w:rPr>
        <w:t xml:space="preserve">Протокол публичных слушаний </w:t>
      </w:r>
      <w:r w:rsidR="000F7CB5" w:rsidRPr="00040A77">
        <w:rPr>
          <w:rFonts w:ascii="Times New Roman" w:hAnsi="Times New Roman" w:cs="Times New Roman"/>
          <w:sz w:val="24"/>
          <w:szCs w:val="24"/>
        </w:rPr>
        <w:t>утвердить.</w:t>
      </w:r>
    </w:p>
    <w:p w:rsidR="000F7CB5" w:rsidRPr="00040A77" w:rsidRDefault="000F7CB5" w:rsidP="00BB7003">
      <w:pPr>
        <w:spacing w:after="0" w:line="240" w:lineRule="auto"/>
        <w:rPr>
          <w:sz w:val="24"/>
          <w:szCs w:val="24"/>
        </w:rPr>
      </w:pPr>
    </w:p>
    <w:p w:rsidR="00A1709F" w:rsidRPr="00040A77" w:rsidRDefault="00A1709F" w:rsidP="00BB7003">
      <w:pPr>
        <w:spacing w:after="0" w:line="240" w:lineRule="auto"/>
        <w:jc w:val="both"/>
        <w:rPr>
          <w:rFonts w:ascii="Times New Roman" w:hAnsi="Times New Roman" w:cs="Times New Roman"/>
          <w:sz w:val="24"/>
          <w:szCs w:val="24"/>
        </w:rPr>
      </w:pPr>
    </w:p>
    <w:p w:rsidR="00A1709F" w:rsidRPr="00040A77" w:rsidRDefault="00146BF1" w:rsidP="00BB7003">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Председатель  оргкомитета</w:t>
      </w:r>
      <w:r w:rsidR="00A1709F" w:rsidRPr="00040A77">
        <w:rPr>
          <w:rFonts w:ascii="Times New Roman" w:hAnsi="Times New Roman" w:cs="Times New Roman"/>
          <w:sz w:val="24"/>
          <w:szCs w:val="24"/>
        </w:rPr>
        <w:t xml:space="preserve">, </w:t>
      </w:r>
    </w:p>
    <w:p w:rsidR="00146BF1" w:rsidRPr="00040A77" w:rsidRDefault="00A1709F" w:rsidP="00BB7003">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председательствующий на публичных слушаниях</w:t>
      </w:r>
      <w:r w:rsidR="00146BF1" w:rsidRPr="00040A77">
        <w:rPr>
          <w:rFonts w:ascii="Times New Roman" w:hAnsi="Times New Roman" w:cs="Times New Roman"/>
          <w:sz w:val="24"/>
          <w:szCs w:val="24"/>
        </w:rPr>
        <w:t xml:space="preserve">                  </w:t>
      </w:r>
      <w:r w:rsidRPr="00040A77">
        <w:rPr>
          <w:rFonts w:ascii="Times New Roman" w:hAnsi="Times New Roman" w:cs="Times New Roman"/>
          <w:sz w:val="24"/>
          <w:szCs w:val="24"/>
        </w:rPr>
        <w:t xml:space="preserve">                  </w:t>
      </w:r>
      <w:r w:rsidR="00146BF1" w:rsidRPr="00040A77">
        <w:rPr>
          <w:rFonts w:ascii="Times New Roman" w:hAnsi="Times New Roman" w:cs="Times New Roman"/>
          <w:sz w:val="24"/>
          <w:szCs w:val="24"/>
        </w:rPr>
        <w:t xml:space="preserve">       С.И. Чемоданов</w:t>
      </w:r>
    </w:p>
    <w:p w:rsidR="00146BF1" w:rsidRPr="00040A77" w:rsidRDefault="00146BF1" w:rsidP="00BB7003">
      <w:pPr>
        <w:spacing w:after="0" w:line="240" w:lineRule="auto"/>
        <w:jc w:val="both"/>
        <w:rPr>
          <w:rFonts w:ascii="Times New Roman" w:hAnsi="Times New Roman" w:cs="Times New Roman"/>
          <w:sz w:val="24"/>
          <w:szCs w:val="24"/>
        </w:rPr>
      </w:pPr>
    </w:p>
    <w:p w:rsidR="00146BF1" w:rsidRPr="00040A77" w:rsidRDefault="00146BF1" w:rsidP="00BB7003">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 xml:space="preserve">Секретарь                                                      </w:t>
      </w:r>
      <w:r w:rsidR="0020488D" w:rsidRPr="00040A77">
        <w:rPr>
          <w:rFonts w:ascii="Times New Roman" w:hAnsi="Times New Roman" w:cs="Times New Roman"/>
          <w:sz w:val="24"/>
          <w:szCs w:val="24"/>
        </w:rPr>
        <w:t xml:space="preserve">                                     </w:t>
      </w:r>
      <w:r w:rsidRPr="00040A77">
        <w:rPr>
          <w:rFonts w:ascii="Times New Roman" w:hAnsi="Times New Roman" w:cs="Times New Roman"/>
          <w:sz w:val="24"/>
          <w:szCs w:val="24"/>
        </w:rPr>
        <w:t xml:space="preserve"> </w:t>
      </w:r>
      <w:r w:rsidR="00A1709F" w:rsidRPr="00040A77">
        <w:rPr>
          <w:rFonts w:ascii="Times New Roman" w:hAnsi="Times New Roman" w:cs="Times New Roman"/>
          <w:sz w:val="24"/>
          <w:szCs w:val="24"/>
        </w:rPr>
        <w:t xml:space="preserve">                  </w:t>
      </w:r>
      <w:r w:rsidR="00D5399E" w:rsidRPr="00040A77">
        <w:rPr>
          <w:rFonts w:ascii="Times New Roman" w:hAnsi="Times New Roman" w:cs="Times New Roman"/>
          <w:sz w:val="24"/>
          <w:szCs w:val="24"/>
        </w:rPr>
        <w:t xml:space="preserve">   </w:t>
      </w:r>
      <w:r w:rsidR="00A1709F" w:rsidRPr="00040A77">
        <w:rPr>
          <w:rFonts w:ascii="Times New Roman" w:hAnsi="Times New Roman" w:cs="Times New Roman"/>
          <w:sz w:val="24"/>
          <w:szCs w:val="24"/>
        </w:rPr>
        <w:t xml:space="preserve">   </w:t>
      </w:r>
      <w:r w:rsidR="00D81174" w:rsidRPr="00040A77">
        <w:rPr>
          <w:rFonts w:ascii="Times New Roman" w:hAnsi="Times New Roman" w:cs="Times New Roman"/>
          <w:sz w:val="24"/>
          <w:szCs w:val="24"/>
        </w:rPr>
        <w:t xml:space="preserve">  Т.Г. Коляда</w:t>
      </w:r>
    </w:p>
    <w:p w:rsidR="007604E6" w:rsidRPr="00040A77" w:rsidRDefault="007604E6" w:rsidP="007604E6">
      <w:pPr>
        <w:pStyle w:val="a7"/>
        <w:shd w:val="clear" w:color="auto" w:fill="FFFFFF"/>
        <w:spacing w:before="0" w:beforeAutospacing="0" w:after="0" w:afterAutospacing="0"/>
        <w:ind w:firstLine="709"/>
        <w:jc w:val="both"/>
        <w:rPr>
          <w:szCs w:val="24"/>
        </w:rPr>
      </w:pPr>
    </w:p>
    <w:p w:rsidR="007604E6" w:rsidRPr="00040A77" w:rsidRDefault="007604E6" w:rsidP="007604E6">
      <w:pPr>
        <w:pStyle w:val="a7"/>
        <w:shd w:val="clear" w:color="auto" w:fill="FFFFFF"/>
        <w:spacing w:before="0" w:beforeAutospacing="0" w:after="0" w:afterAutospacing="0"/>
        <w:ind w:firstLine="709"/>
        <w:jc w:val="both"/>
        <w:rPr>
          <w:szCs w:val="24"/>
        </w:rPr>
      </w:pPr>
    </w:p>
    <w:p w:rsidR="007604E6" w:rsidRPr="00040A77" w:rsidRDefault="007604E6" w:rsidP="007604E6">
      <w:pPr>
        <w:pStyle w:val="a7"/>
        <w:shd w:val="clear" w:color="auto" w:fill="FFFFFF"/>
        <w:spacing w:before="0" w:beforeAutospacing="0" w:after="0" w:afterAutospacing="0"/>
        <w:ind w:firstLine="709"/>
        <w:jc w:val="both"/>
        <w:rPr>
          <w:szCs w:val="24"/>
        </w:rPr>
      </w:pPr>
    </w:p>
    <w:sectPr w:rsidR="007604E6" w:rsidRPr="00040A77" w:rsidSect="008C318C">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2FEE"/>
    <w:multiLevelType w:val="hybridMultilevel"/>
    <w:tmpl w:val="D1F66DCC"/>
    <w:lvl w:ilvl="0" w:tplc="99608F78">
      <w:numFmt w:val="bullet"/>
      <w:lvlText w:val="-"/>
      <w:lvlJc w:val="left"/>
      <w:pPr>
        <w:ind w:left="219" w:hanging="245"/>
      </w:pPr>
      <w:rPr>
        <w:rFonts w:ascii="Times New Roman" w:eastAsia="Times New Roman" w:hAnsi="Times New Roman" w:hint="default"/>
        <w:w w:val="99"/>
        <w:sz w:val="28"/>
      </w:rPr>
    </w:lvl>
    <w:lvl w:ilvl="1" w:tplc="8D5C76E0">
      <w:numFmt w:val="bullet"/>
      <w:lvlText w:val="•"/>
      <w:lvlJc w:val="left"/>
      <w:pPr>
        <w:ind w:left="1206" w:hanging="245"/>
      </w:pPr>
    </w:lvl>
    <w:lvl w:ilvl="2" w:tplc="EC80AE40">
      <w:numFmt w:val="bullet"/>
      <w:lvlText w:val="•"/>
      <w:lvlJc w:val="left"/>
      <w:pPr>
        <w:ind w:left="2192" w:hanging="245"/>
      </w:pPr>
    </w:lvl>
    <w:lvl w:ilvl="3" w:tplc="5236434C">
      <w:numFmt w:val="bullet"/>
      <w:lvlText w:val="•"/>
      <w:lvlJc w:val="left"/>
      <w:pPr>
        <w:ind w:left="3179" w:hanging="245"/>
      </w:pPr>
    </w:lvl>
    <w:lvl w:ilvl="4" w:tplc="255226C8">
      <w:numFmt w:val="bullet"/>
      <w:lvlText w:val="•"/>
      <w:lvlJc w:val="left"/>
      <w:pPr>
        <w:ind w:left="4165" w:hanging="245"/>
      </w:pPr>
    </w:lvl>
    <w:lvl w:ilvl="5" w:tplc="26CEFFCC">
      <w:numFmt w:val="bullet"/>
      <w:lvlText w:val="•"/>
      <w:lvlJc w:val="left"/>
      <w:pPr>
        <w:ind w:left="5152" w:hanging="245"/>
      </w:pPr>
    </w:lvl>
    <w:lvl w:ilvl="6" w:tplc="D720A1B6">
      <w:numFmt w:val="bullet"/>
      <w:lvlText w:val="•"/>
      <w:lvlJc w:val="left"/>
      <w:pPr>
        <w:ind w:left="6138" w:hanging="245"/>
      </w:pPr>
    </w:lvl>
    <w:lvl w:ilvl="7" w:tplc="41F603AA">
      <w:numFmt w:val="bullet"/>
      <w:lvlText w:val="•"/>
      <w:lvlJc w:val="left"/>
      <w:pPr>
        <w:ind w:left="7124" w:hanging="245"/>
      </w:pPr>
    </w:lvl>
    <w:lvl w:ilvl="8" w:tplc="ED20A132">
      <w:numFmt w:val="bullet"/>
      <w:lvlText w:val="•"/>
      <w:lvlJc w:val="left"/>
      <w:pPr>
        <w:ind w:left="8111" w:hanging="245"/>
      </w:pPr>
    </w:lvl>
  </w:abstractNum>
  <w:abstractNum w:abstractNumId="1">
    <w:nsid w:val="126854B9"/>
    <w:multiLevelType w:val="hybridMultilevel"/>
    <w:tmpl w:val="F132D3AC"/>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2C1F9A"/>
    <w:multiLevelType w:val="hybridMultilevel"/>
    <w:tmpl w:val="151C3DB8"/>
    <w:lvl w:ilvl="0" w:tplc="3A3EB9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DBE1730"/>
    <w:multiLevelType w:val="hybridMultilevel"/>
    <w:tmpl w:val="72AE1B3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nsid w:val="36BA47BB"/>
    <w:multiLevelType w:val="hybridMultilevel"/>
    <w:tmpl w:val="4A1A2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5D5D04"/>
    <w:multiLevelType w:val="hybridMultilevel"/>
    <w:tmpl w:val="C30EAC9A"/>
    <w:lvl w:ilvl="0" w:tplc="0419000F">
      <w:start w:val="4"/>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448B5180"/>
    <w:multiLevelType w:val="hybridMultilevel"/>
    <w:tmpl w:val="BC0C99D6"/>
    <w:lvl w:ilvl="0" w:tplc="0419000F">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7">
    <w:nsid w:val="5BE76868"/>
    <w:multiLevelType w:val="hybridMultilevel"/>
    <w:tmpl w:val="06A68302"/>
    <w:lvl w:ilvl="0" w:tplc="580648E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EA1D66"/>
    <w:multiLevelType w:val="hybridMultilevel"/>
    <w:tmpl w:val="52EEFE82"/>
    <w:lvl w:ilvl="0" w:tplc="5DAC2DB8">
      <w:start w:val="1"/>
      <w:numFmt w:val="decimal"/>
      <w:lvlText w:val="%1."/>
      <w:lvlJc w:val="left"/>
      <w:pPr>
        <w:ind w:left="233" w:hanging="375"/>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9">
    <w:nsid w:val="7E293159"/>
    <w:multiLevelType w:val="hybridMultilevel"/>
    <w:tmpl w:val="DC9ABFC0"/>
    <w:lvl w:ilvl="0" w:tplc="3C76E932">
      <w:start w:val="1"/>
      <w:numFmt w:val="decimal"/>
      <w:lvlText w:val="%1)"/>
      <w:lvlJc w:val="left"/>
      <w:pPr>
        <w:ind w:left="360" w:hanging="360"/>
      </w:pPr>
      <w:rPr>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7FCB62BB"/>
    <w:multiLevelType w:val="hybridMultilevel"/>
    <w:tmpl w:val="6E3EA3C8"/>
    <w:lvl w:ilvl="0" w:tplc="D90093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3"/>
  </w:num>
  <w:num w:numId="3">
    <w:abstractNumId w:val="4"/>
  </w:num>
  <w:num w:numId="4">
    <w:abstractNumId w:val="10"/>
  </w:num>
  <w:num w:numId="5">
    <w:abstractNumId w:val="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8"/>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068"/>
    <w:rsid w:val="0001558E"/>
    <w:rsid w:val="00026898"/>
    <w:rsid w:val="00040A77"/>
    <w:rsid w:val="00042F8D"/>
    <w:rsid w:val="0005285C"/>
    <w:rsid w:val="000708EF"/>
    <w:rsid w:val="00071B52"/>
    <w:rsid w:val="00085473"/>
    <w:rsid w:val="0009587E"/>
    <w:rsid w:val="00096C33"/>
    <w:rsid w:val="000A7645"/>
    <w:rsid w:val="000C4C8C"/>
    <w:rsid w:val="000F7CB5"/>
    <w:rsid w:val="00104E02"/>
    <w:rsid w:val="001156FE"/>
    <w:rsid w:val="00146BF1"/>
    <w:rsid w:val="00155EF1"/>
    <w:rsid w:val="00177317"/>
    <w:rsid w:val="0019488E"/>
    <w:rsid w:val="001C1D35"/>
    <w:rsid w:val="001C4FBD"/>
    <w:rsid w:val="001E01F9"/>
    <w:rsid w:val="001F16C2"/>
    <w:rsid w:val="001F1F91"/>
    <w:rsid w:val="0020488D"/>
    <w:rsid w:val="002261FF"/>
    <w:rsid w:val="00227FC3"/>
    <w:rsid w:val="0024012E"/>
    <w:rsid w:val="00247AEE"/>
    <w:rsid w:val="0026646B"/>
    <w:rsid w:val="0027475E"/>
    <w:rsid w:val="00282D43"/>
    <w:rsid w:val="0029356D"/>
    <w:rsid w:val="002B5058"/>
    <w:rsid w:val="002B5AF7"/>
    <w:rsid w:val="002E03F1"/>
    <w:rsid w:val="00302E49"/>
    <w:rsid w:val="00352A07"/>
    <w:rsid w:val="0037338B"/>
    <w:rsid w:val="003C3A44"/>
    <w:rsid w:val="003D7133"/>
    <w:rsid w:val="003F1F51"/>
    <w:rsid w:val="003F6DD0"/>
    <w:rsid w:val="00407763"/>
    <w:rsid w:val="00412D48"/>
    <w:rsid w:val="00434E88"/>
    <w:rsid w:val="004B47C1"/>
    <w:rsid w:val="004D156E"/>
    <w:rsid w:val="00525137"/>
    <w:rsid w:val="0055708B"/>
    <w:rsid w:val="0058376B"/>
    <w:rsid w:val="00596371"/>
    <w:rsid w:val="005A5B9D"/>
    <w:rsid w:val="005B7F2B"/>
    <w:rsid w:val="005E2A50"/>
    <w:rsid w:val="005E4541"/>
    <w:rsid w:val="005E7597"/>
    <w:rsid w:val="005E7A48"/>
    <w:rsid w:val="005F24EC"/>
    <w:rsid w:val="005F6138"/>
    <w:rsid w:val="00603B53"/>
    <w:rsid w:val="00624BEA"/>
    <w:rsid w:val="00630D3F"/>
    <w:rsid w:val="00664766"/>
    <w:rsid w:val="00675BBF"/>
    <w:rsid w:val="006B0B41"/>
    <w:rsid w:val="006C2A54"/>
    <w:rsid w:val="006D1AEE"/>
    <w:rsid w:val="006D68B0"/>
    <w:rsid w:val="006E2876"/>
    <w:rsid w:val="006F78E2"/>
    <w:rsid w:val="007010F2"/>
    <w:rsid w:val="0071229D"/>
    <w:rsid w:val="00742296"/>
    <w:rsid w:val="00746AEA"/>
    <w:rsid w:val="00752240"/>
    <w:rsid w:val="007527BC"/>
    <w:rsid w:val="00757D40"/>
    <w:rsid w:val="007604E6"/>
    <w:rsid w:val="007671A9"/>
    <w:rsid w:val="00774BE3"/>
    <w:rsid w:val="00781E4D"/>
    <w:rsid w:val="00787750"/>
    <w:rsid w:val="00792649"/>
    <w:rsid w:val="007B44A3"/>
    <w:rsid w:val="007C3415"/>
    <w:rsid w:val="007C5784"/>
    <w:rsid w:val="007E496C"/>
    <w:rsid w:val="007F6D52"/>
    <w:rsid w:val="008079D2"/>
    <w:rsid w:val="00814CBF"/>
    <w:rsid w:val="008523BD"/>
    <w:rsid w:val="00860185"/>
    <w:rsid w:val="00864359"/>
    <w:rsid w:val="00870235"/>
    <w:rsid w:val="00882E38"/>
    <w:rsid w:val="00884E5C"/>
    <w:rsid w:val="008B51CE"/>
    <w:rsid w:val="008C318C"/>
    <w:rsid w:val="009052EB"/>
    <w:rsid w:val="00916E59"/>
    <w:rsid w:val="00923068"/>
    <w:rsid w:val="00923B73"/>
    <w:rsid w:val="00957D9E"/>
    <w:rsid w:val="00963365"/>
    <w:rsid w:val="00964DFA"/>
    <w:rsid w:val="009D64C3"/>
    <w:rsid w:val="009D76E4"/>
    <w:rsid w:val="009E2E2E"/>
    <w:rsid w:val="00A03305"/>
    <w:rsid w:val="00A1709F"/>
    <w:rsid w:val="00A301BD"/>
    <w:rsid w:val="00A361A5"/>
    <w:rsid w:val="00A67B29"/>
    <w:rsid w:val="00A802A0"/>
    <w:rsid w:val="00AE14D5"/>
    <w:rsid w:val="00AF1AE7"/>
    <w:rsid w:val="00AF58C0"/>
    <w:rsid w:val="00B13745"/>
    <w:rsid w:val="00B27D85"/>
    <w:rsid w:val="00B46836"/>
    <w:rsid w:val="00B61741"/>
    <w:rsid w:val="00B9276D"/>
    <w:rsid w:val="00BB7003"/>
    <w:rsid w:val="00BD2555"/>
    <w:rsid w:val="00BF7DD7"/>
    <w:rsid w:val="00C87203"/>
    <w:rsid w:val="00CA7EA0"/>
    <w:rsid w:val="00CE1F89"/>
    <w:rsid w:val="00CF28FB"/>
    <w:rsid w:val="00CF58C8"/>
    <w:rsid w:val="00D001CE"/>
    <w:rsid w:val="00D15BD2"/>
    <w:rsid w:val="00D176E4"/>
    <w:rsid w:val="00D2234F"/>
    <w:rsid w:val="00D45EA1"/>
    <w:rsid w:val="00D5399E"/>
    <w:rsid w:val="00D57756"/>
    <w:rsid w:val="00D706C6"/>
    <w:rsid w:val="00D76B6B"/>
    <w:rsid w:val="00D81174"/>
    <w:rsid w:val="00D87C99"/>
    <w:rsid w:val="00D94A54"/>
    <w:rsid w:val="00D97D4B"/>
    <w:rsid w:val="00DA41C9"/>
    <w:rsid w:val="00DA68B3"/>
    <w:rsid w:val="00DB2B38"/>
    <w:rsid w:val="00DB2F3C"/>
    <w:rsid w:val="00DB3A2B"/>
    <w:rsid w:val="00DB4FB6"/>
    <w:rsid w:val="00DE0F42"/>
    <w:rsid w:val="00DE175C"/>
    <w:rsid w:val="00DE1D1D"/>
    <w:rsid w:val="00DE7F7F"/>
    <w:rsid w:val="00DF5584"/>
    <w:rsid w:val="00E22528"/>
    <w:rsid w:val="00E415F4"/>
    <w:rsid w:val="00E43B20"/>
    <w:rsid w:val="00E925B5"/>
    <w:rsid w:val="00E94B46"/>
    <w:rsid w:val="00EC0BBE"/>
    <w:rsid w:val="00EC24CD"/>
    <w:rsid w:val="00EE1255"/>
    <w:rsid w:val="00EF5083"/>
    <w:rsid w:val="00F10FE3"/>
    <w:rsid w:val="00F23E27"/>
    <w:rsid w:val="00F23FF5"/>
    <w:rsid w:val="00F257AF"/>
    <w:rsid w:val="00F42111"/>
    <w:rsid w:val="00F63908"/>
    <w:rsid w:val="00F6607A"/>
    <w:rsid w:val="00F70019"/>
    <w:rsid w:val="00F70C7B"/>
    <w:rsid w:val="00F72C35"/>
    <w:rsid w:val="00F82A9F"/>
    <w:rsid w:val="00FA22B4"/>
    <w:rsid w:val="00FC1D9E"/>
    <w:rsid w:val="00FC7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uiPriority w:val="99"/>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uiPriority w:val="99"/>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36708">
      <w:bodyDiv w:val="1"/>
      <w:marLeft w:val="0"/>
      <w:marRight w:val="0"/>
      <w:marTop w:val="0"/>
      <w:marBottom w:val="0"/>
      <w:divBdr>
        <w:top w:val="none" w:sz="0" w:space="0" w:color="auto"/>
        <w:left w:val="none" w:sz="0" w:space="0" w:color="auto"/>
        <w:bottom w:val="none" w:sz="0" w:space="0" w:color="auto"/>
        <w:right w:val="none" w:sz="0" w:space="0" w:color="auto"/>
      </w:divBdr>
    </w:div>
    <w:div w:id="776482648">
      <w:bodyDiv w:val="1"/>
      <w:marLeft w:val="0"/>
      <w:marRight w:val="0"/>
      <w:marTop w:val="0"/>
      <w:marBottom w:val="0"/>
      <w:divBdr>
        <w:top w:val="none" w:sz="0" w:space="0" w:color="auto"/>
        <w:left w:val="none" w:sz="0" w:space="0" w:color="auto"/>
        <w:bottom w:val="none" w:sz="0" w:space="0" w:color="auto"/>
        <w:right w:val="none" w:sz="0" w:space="0" w:color="auto"/>
      </w:divBdr>
    </w:div>
    <w:div w:id="1859735109">
      <w:bodyDiv w:val="1"/>
      <w:marLeft w:val="0"/>
      <w:marRight w:val="0"/>
      <w:marTop w:val="0"/>
      <w:marBottom w:val="0"/>
      <w:divBdr>
        <w:top w:val="none" w:sz="0" w:space="0" w:color="auto"/>
        <w:left w:val="none" w:sz="0" w:space="0" w:color="auto"/>
        <w:bottom w:val="none" w:sz="0" w:space="0" w:color="auto"/>
        <w:right w:val="none" w:sz="0" w:space="0" w:color="auto"/>
      </w:divBdr>
    </w:div>
    <w:div w:id="21007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dmpoche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800E0-B8AD-4EFD-9FB6-4F37897B4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7</Pages>
  <Words>3370</Words>
  <Characters>19213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30</cp:revision>
  <cp:lastPrinted>2020-12-18T12:47:00Z</cp:lastPrinted>
  <dcterms:created xsi:type="dcterms:W3CDTF">2021-12-13T06:25:00Z</dcterms:created>
  <dcterms:modified xsi:type="dcterms:W3CDTF">2022-06-16T06:07:00Z</dcterms:modified>
</cp:coreProperties>
</file>